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640A" w:rsidRPr="00F57A1B" w:rsidRDefault="0046640A" w:rsidP="0046640A">
      <w:pPr>
        <w:pBdr>
          <w:bottom w:val="single" w:sz="12" w:space="1" w:color="auto"/>
        </w:pBdr>
        <w:jc w:val="right"/>
        <w:rPr>
          <w:rFonts w:ascii="Arial" w:hAnsi="Arial" w:cs="Arial"/>
        </w:rPr>
      </w:pPr>
    </w:p>
    <w:p w:rsidR="0046640A" w:rsidRPr="00F57A1B" w:rsidRDefault="0046640A" w:rsidP="0046640A">
      <w:pPr>
        <w:rPr>
          <w:rFonts w:ascii="Arial" w:hAnsi="Arial" w:cs="Arial"/>
          <w:u w:val="single"/>
        </w:rPr>
      </w:pPr>
    </w:p>
    <w:p w:rsidR="0046640A" w:rsidRPr="00F57A1B" w:rsidRDefault="0046640A" w:rsidP="0022561E">
      <w:pPr>
        <w:jc w:val="center"/>
        <w:rPr>
          <w:rFonts w:ascii="Arial" w:hAnsi="Arial" w:cs="Arial"/>
          <w:b/>
          <w:sz w:val="22"/>
          <w:szCs w:val="22"/>
        </w:rPr>
      </w:pPr>
      <w:r w:rsidRPr="00F57A1B">
        <w:rPr>
          <w:rFonts w:ascii="Arial" w:hAnsi="Arial" w:cs="Arial"/>
          <w:b/>
          <w:sz w:val="22"/>
          <w:szCs w:val="22"/>
        </w:rPr>
        <w:t>ЕВРАЗИЙСКИЙ СОВЕТ ПО СТАНДАРТИЗАЦИИ,</w:t>
      </w:r>
      <w:r w:rsidR="0022561E" w:rsidRPr="00F57A1B">
        <w:rPr>
          <w:rFonts w:ascii="Arial" w:hAnsi="Arial" w:cs="Arial"/>
          <w:b/>
          <w:sz w:val="22"/>
          <w:szCs w:val="22"/>
        </w:rPr>
        <w:t xml:space="preserve"> </w:t>
      </w:r>
      <w:r w:rsidRPr="00F57A1B">
        <w:rPr>
          <w:rFonts w:ascii="Arial" w:hAnsi="Arial" w:cs="Arial"/>
          <w:b/>
          <w:sz w:val="22"/>
          <w:szCs w:val="22"/>
        </w:rPr>
        <w:t>МЕТРОЛОГИИИ И СЕРТИФИКАЦИИ</w:t>
      </w:r>
    </w:p>
    <w:p w:rsidR="0046640A" w:rsidRPr="00F57A1B" w:rsidRDefault="0046640A" w:rsidP="0046640A">
      <w:pPr>
        <w:jc w:val="center"/>
        <w:rPr>
          <w:rFonts w:ascii="Arial" w:hAnsi="Arial" w:cs="Arial"/>
          <w:b/>
          <w:sz w:val="22"/>
          <w:szCs w:val="22"/>
          <w:lang w:val="en-US"/>
        </w:rPr>
      </w:pPr>
      <w:r w:rsidRPr="00F57A1B">
        <w:rPr>
          <w:rFonts w:ascii="Arial" w:hAnsi="Arial" w:cs="Arial"/>
          <w:b/>
          <w:sz w:val="22"/>
          <w:szCs w:val="22"/>
          <w:lang w:val="en-US"/>
        </w:rPr>
        <w:t>(</w:t>
      </w:r>
      <w:r w:rsidRPr="00F57A1B">
        <w:rPr>
          <w:rFonts w:ascii="Arial" w:hAnsi="Arial" w:cs="Arial"/>
          <w:b/>
          <w:sz w:val="22"/>
          <w:szCs w:val="22"/>
        </w:rPr>
        <w:t>ЕАСС</w:t>
      </w:r>
      <w:r w:rsidRPr="00F57A1B">
        <w:rPr>
          <w:rFonts w:ascii="Arial" w:hAnsi="Arial" w:cs="Arial"/>
          <w:b/>
          <w:sz w:val="22"/>
          <w:szCs w:val="22"/>
          <w:lang w:val="en-US"/>
        </w:rPr>
        <w:t>)</w:t>
      </w:r>
    </w:p>
    <w:p w:rsidR="0046640A" w:rsidRPr="00F57A1B" w:rsidRDefault="00C039CD" w:rsidP="00C039CD">
      <w:pPr>
        <w:tabs>
          <w:tab w:val="left" w:pos="5280"/>
        </w:tabs>
        <w:rPr>
          <w:rFonts w:ascii="Arial" w:hAnsi="Arial" w:cs="Arial"/>
          <w:b/>
          <w:sz w:val="22"/>
          <w:szCs w:val="22"/>
          <w:lang w:val="en-US"/>
        </w:rPr>
      </w:pPr>
      <w:r w:rsidRPr="00F57A1B">
        <w:rPr>
          <w:rFonts w:ascii="Arial" w:hAnsi="Arial" w:cs="Arial"/>
          <w:b/>
          <w:sz w:val="22"/>
          <w:szCs w:val="22"/>
          <w:lang w:val="en-US"/>
        </w:rPr>
        <w:tab/>
      </w:r>
    </w:p>
    <w:p w:rsidR="0046640A" w:rsidRPr="00F57A1B" w:rsidRDefault="0046640A" w:rsidP="0022561E">
      <w:pPr>
        <w:jc w:val="center"/>
        <w:rPr>
          <w:rFonts w:ascii="Arial" w:hAnsi="Arial" w:cs="Arial"/>
          <w:b/>
          <w:sz w:val="22"/>
          <w:szCs w:val="22"/>
          <w:lang w:val="en-US"/>
        </w:rPr>
      </w:pPr>
      <w:r w:rsidRPr="00F57A1B">
        <w:rPr>
          <w:rFonts w:ascii="Arial" w:hAnsi="Arial" w:cs="Arial"/>
          <w:b/>
          <w:sz w:val="22"/>
          <w:szCs w:val="22"/>
          <w:lang w:val="en-US"/>
        </w:rPr>
        <w:t>EURO-ASIAN COUNCIL FOR STANDARTIZATION, METROLOGY</w:t>
      </w:r>
      <w:r w:rsidR="0022561E" w:rsidRPr="00F57A1B">
        <w:rPr>
          <w:rFonts w:ascii="Arial" w:hAnsi="Arial" w:cs="Arial"/>
          <w:b/>
          <w:sz w:val="22"/>
          <w:szCs w:val="22"/>
          <w:lang w:val="en-US"/>
        </w:rPr>
        <w:t xml:space="preserve"> </w:t>
      </w:r>
      <w:r w:rsidRPr="00F57A1B">
        <w:rPr>
          <w:rFonts w:ascii="Arial" w:hAnsi="Arial" w:cs="Arial"/>
          <w:b/>
          <w:sz w:val="22"/>
          <w:szCs w:val="22"/>
          <w:lang w:val="en-US"/>
        </w:rPr>
        <w:t>AND CERTIFICATION</w:t>
      </w:r>
    </w:p>
    <w:p w:rsidR="0046640A" w:rsidRPr="00F57A1B" w:rsidRDefault="0046640A" w:rsidP="0046640A">
      <w:pPr>
        <w:jc w:val="center"/>
        <w:rPr>
          <w:rFonts w:ascii="Arial" w:hAnsi="Arial" w:cs="Arial"/>
          <w:b/>
          <w:sz w:val="22"/>
          <w:szCs w:val="22"/>
        </w:rPr>
      </w:pPr>
      <w:r w:rsidRPr="00F57A1B">
        <w:rPr>
          <w:rFonts w:ascii="Arial" w:hAnsi="Arial" w:cs="Arial"/>
          <w:b/>
          <w:sz w:val="22"/>
          <w:szCs w:val="22"/>
        </w:rPr>
        <w:t>(</w:t>
      </w:r>
      <w:r w:rsidRPr="00F57A1B">
        <w:rPr>
          <w:rFonts w:ascii="Arial" w:hAnsi="Arial" w:cs="Arial"/>
          <w:b/>
          <w:sz w:val="22"/>
          <w:szCs w:val="22"/>
          <w:lang w:val="en-US"/>
        </w:rPr>
        <w:t>EASC</w:t>
      </w:r>
      <w:r w:rsidRPr="00F57A1B">
        <w:rPr>
          <w:rFonts w:ascii="Arial" w:hAnsi="Arial" w:cs="Arial"/>
          <w:b/>
          <w:sz w:val="22"/>
          <w:szCs w:val="22"/>
        </w:rPr>
        <w:t>)</w:t>
      </w:r>
    </w:p>
    <w:p w:rsidR="0046640A" w:rsidRPr="00F57A1B" w:rsidRDefault="0046640A" w:rsidP="0046640A">
      <w:pPr>
        <w:pBdr>
          <w:bottom w:val="single" w:sz="12" w:space="1" w:color="auto"/>
        </w:pBdr>
        <w:rPr>
          <w:rFonts w:ascii="Arial" w:hAnsi="Arial" w:cs="Arial"/>
          <w:sz w:val="24"/>
          <w:szCs w:val="24"/>
        </w:rPr>
      </w:pPr>
    </w:p>
    <w:p w:rsidR="0046640A" w:rsidRPr="00F57A1B" w:rsidRDefault="002E3943" w:rsidP="0046640A">
      <w:pPr>
        <w:tabs>
          <w:tab w:val="left" w:pos="7410"/>
        </w:tabs>
        <w:rPr>
          <w:rFonts w:ascii="Arial" w:eastAsia="Arial Unicode MS" w:hAnsi="Arial" w:cs="Arial"/>
          <w:b/>
          <w:sz w:val="24"/>
          <w:szCs w:val="24"/>
        </w:rPr>
      </w:pPr>
      <w:r w:rsidRPr="00F57A1B">
        <w:rPr>
          <w:rFonts w:ascii="Arial" w:hAnsi="Arial" w:cs="Arial"/>
          <w:noProof/>
          <w:sz w:val="24"/>
          <w:szCs w:val="24"/>
        </w:rPr>
        <w:drawing>
          <wp:anchor distT="0" distB="0" distL="114300" distR="114300" simplePos="0" relativeHeight="251719168" behindDoc="1" locked="0" layoutInCell="1" allowOverlap="0" wp14:anchorId="169332E3" wp14:editId="2813F174">
            <wp:simplePos x="0" y="0"/>
            <wp:positionH relativeFrom="column">
              <wp:posOffset>167640</wp:posOffset>
            </wp:positionH>
            <wp:positionV relativeFrom="paragraph">
              <wp:posOffset>178435</wp:posOffset>
            </wp:positionV>
            <wp:extent cx="1198880" cy="1115060"/>
            <wp:effectExtent l="19050" t="0" r="1270" b="0"/>
            <wp:wrapTight wrapText="bothSides">
              <wp:wrapPolygon edited="0">
                <wp:start x="-343" y="0"/>
                <wp:lineTo x="-343" y="21403"/>
                <wp:lineTo x="21623" y="21403"/>
                <wp:lineTo x="21623" y="0"/>
                <wp:lineTo x="-343" y="0"/>
              </wp:wrapPolygon>
            </wp:wrapTight>
            <wp:docPr id="48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lum contrast="20000"/>
                    </a:blip>
                    <a:srcRect/>
                    <a:stretch>
                      <a:fillRect/>
                    </a:stretch>
                  </pic:blipFill>
                  <pic:spPr bwMode="auto">
                    <a:xfrm>
                      <a:off x="0" y="0"/>
                      <a:ext cx="1198880" cy="1115060"/>
                    </a:xfrm>
                    <a:prstGeom prst="rect">
                      <a:avLst/>
                    </a:prstGeom>
                    <a:noFill/>
                    <a:ln w="9525">
                      <a:noFill/>
                      <a:miter lim="800000"/>
                      <a:headEnd/>
                      <a:tailEnd/>
                    </a:ln>
                  </pic:spPr>
                </pic:pic>
              </a:graphicData>
            </a:graphic>
          </wp:anchor>
        </w:drawing>
      </w:r>
      <w:r w:rsidR="0046640A" w:rsidRPr="00F57A1B">
        <w:rPr>
          <w:rFonts w:ascii="Arial" w:eastAsia="Arial Unicode MS" w:hAnsi="Arial" w:cs="Arial"/>
          <w:sz w:val="24"/>
          <w:szCs w:val="24"/>
        </w:rPr>
        <w:t xml:space="preserve">                                                                                                  </w:t>
      </w:r>
      <w:r w:rsidR="0046640A" w:rsidRPr="00F57A1B">
        <w:rPr>
          <w:rFonts w:ascii="Arial" w:eastAsia="Arial Unicode MS" w:hAnsi="Arial" w:cs="Arial"/>
          <w:b/>
          <w:sz w:val="24"/>
          <w:szCs w:val="24"/>
        </w:rPr>
        <w:t>ГОСТ</w:t>
      </w:r>
      <w:r w:rsidR="0058317F" w:rsidRPr="00F57A1B">
        <w:rPr>
          <w:rFonts w:ascii="Arial" w:eastAsia="Arial Unicode MS" w:hAnsi="Arial" w:cs="Arial"/>
          <w:b/>
          <w:sz w:val="24"/>
          <w:szCs w:val="24"/>
        </w:rPr>
        <w:t xml:space="preserve"> </w:t>
      </w:r>
    </w:p>
    <w:p w:rsidR="0046640A" w:rsidRPr="00F57A1B" w:rsidRDefault="0046640A" w:rsidP="0046640A">
      <w:pPr>
        <w:tabs>
          <w:tab w:val="left" w:pos="7710"/>
        </w:tabs>
        <w:ind w:right="-6"/>
        <w:jc w:val="right"/>
        <w:rPr>
          <w:rFonts w:ascii="Arial" w:hAnsi="Arial" w:cs="Arial"/>
          <w:bCs/>
          <w:i/>
          <w:sz w:val="24"/>
          <w:szCs w:val="24"/>
        </w:rPr>
      </w:pPr>
      <w:r w:rsidRPr="00F57A1B">
        <w:rPr>
          <w:rFonts w:ascii="Arial" w:hAnsi="Arial" w:cs="Arial"/>
          <w:bCs/>
          <w:i/>
          <w:sz w:val="24"/>
          <w:szCs w:val="24"/>
        </w:rPr>
        <w:t xml:space="preserve">(Проект, </w:t>
      </w:r>
      <w:r w:rsidRPr="00F57A1B">
        <w:rPr>
          <w:rFonts w:ascii="Arial" w:hAnsi="Arial" w:cs="Arial"/>
          <w:bCs/>
          <w:i/>
          <w:sz w:val="24"/>
          <w:szCs w:val="24"/>
          <w:lang w:val="en-US"/>
        </w:rPr>
        <w:t>KZ</w:t>
      </w:r>
      <w:r w:rsidRPr="00F57A1B">
        <w:rPr>
          <w:rFonts w:ascii="Arial" w:hAnsi="Arial" w:cs="Arial"/>
          <w:bCs/>
          <w:i/>
          <w:sz w:val="24"/>
          <w:szCs w:val="24"/>
        </w:rPr>
        <w:t>, редакция</w:t>
      </w:r>
      <w:r w:rsidR="0028651A" w:rsidRPr="00F57A1B">
        <w:rPr>
          <w:rFonts w:ascii="Arial" w:hAnsi="Arial" w:cs="Arial"/>
          <w:bCs/>
          <w:i/>
          <w:sz w:val="24"/>
          <w:szCs w:val="24"/>
        </w:rPr>
        <w:t xml:space="preserve"> 1</w:t>
      </w:r>
      <w:r w:rsidRPr="00F57A1B">
        <w:rPr>
          <w:rFonts w:ascii="Arial" w:hAnsi="Arial" w:cs="Arial"/>
          <w:bCs/>
          <w:i/>
          <w:sz w:val="24"/>
          <w:szCs w:val="24"/>
        </w:rPr>
        <w:t>)</w:t>
      </w:r>
    </w:p>
    <w:p w:rsidR="0046640A" w:rsidRPr="00F57A1B" w:rsidRDefault="0046640A" w:rsidP="0046640A">
      <w:pPr>
        <w:tabs>
          <w:tab w:val="left" w:pos="7710"/>
        </w:tabs>
        <w:ind w:right="-6"/>
        <w:jc w:val="right"/>
        <w:rPr>
          <w:rFonts w:ascii="Arial" w:hAnsi="Arial" w:cs="Arial"/>
          <w:bCs/>
          <w:i/>
          <w:sz w:val="24"/>
          <w:szCs w:val="24"/>
        </w:rPr>
      </w:pPr>
    </w:p>
    <w:p w:rsidR="0046640A" w:rsidRPr="00F57A1B" w:rsidRDefault="0046640A" w:rsidP="0046640A">
      <w:pPr>
        <w:ind w:right="-6"/>
        <w:rPr>
          <w:rFonts w:ascii="Arial" w:hAnsi="Arial" w:cs="Arial"/>
          <w:b/>
          <w:bCs/>
          <w:sz w:val="24"/>
          <w:szCs w:val="24"/>
        </w:rPr>
      </w:pPr>
      <w:r w:rsidRPr="00F57A1B">
        <w:rPr>
          <w:rFonts w:ascii="Arial" w:hAnsi="Arial" w:cs="Arial"/>
          <w:b/>
          <w:bCs/>
          <w:sz w:val="24"/>
          <w:szCs w:val="24"/>
        </w:rPr>
        <w:t xml:space="preserve">     М Е Ж Г О С У Д А Р С Т В Е Н </w:t>
      </w:r>
      <w:proofErr w:type="spellStart"/>
      <w:r w:rsidRPr="00F57A1B">
        <w:rPr>
          <w:rFonts w:ascii="Arial" w:hAnsi="Arial" w:cs="Arial"/>
          <w:b/>
          <w:bCs/>
          <w:sz w:val="24"/>
          <w:szCs w:val="24"/>
        </w:rPr>
        <w:t>Н</w:t>
      </w:r>
      <w:proofErr w:type="spellEnd"/>
      <w:r w:rsidRPr="00F57A1B">
        <w:rPr>
          <w:rFonts w:ascii="Arial" w:hAnsi="Arial" w:cs="Arial"/>
          <w:b/>
          <w:bCs/>
          <w:sz w:val="24"/>
          <w:szCs w:val="24"/>
        </w:rPr>
        <w:t xml:space="preserve"> Ы Й </w:t>
      </w:r>
    </w:p>
    <w:p w:rsidR="0046640A" w:rsidRPr="00F57A1B" w:rsidRDefault="0046640A" w:rsidP="0046640A">
      <w:pPr>
        <w:ind w:right="-6"/>
        <w:rPr>
          <w:rFonts w:ascii="Arial" w:hAnsi="Arial" w:cs="Arial"/>
          <w:b/>
          <w:bCs/>
          <w:sz w:val="24"/>
          <w:szCs w:val="24"/>
        </w:rPr>
      </w:pPr>
      <w:r w:rsidRPr="00F57A1B">
        <w:rPr>
          <w:rFonts w:ascii="Arial" w:hAnsi="Arial" w:cs="Arial"/>
          <w:b/>
          <w:bCs/>
          <w:sz w:val="24"/>
          <w:szCs w:val="24"/>
        </w:rPr>
        <w:t xml:space="preserve">                        С Т А Н Д А Р Т</w:t>
      </w:r>
    </w:p>
    <w:p w:rsidR="0046640A" w:rsidRPr="00F57A1B" w:rsidRDefault="0046640A" w:rsidP="0046640A">
      <w:pPr>
        <w:ind w:right="-6"/>
        <w:jc w:val="center"/>
        <w:rPr>
          <w:rFonts w:ascii="Arial" w:hAnsi="Arial" w:cs="Arial"/>
          <w:b/>
          <w:bCs/>
          <w:sz w:val="24"/>
          <w:szCs w:val="24"/>
          <w:u w:val="single"/>
        </w:rPr>
      </w:pPr>
      <w:r w:rsidRPr="00F57A1B">
        <w:rPr>
          <w:rFonts w:ascii="Arial" w:hAnsi="Arial" w:cs="Arial"/>
          <w:b/>
          <w:bCs/>
          <w:sz w:val="24"/>
          <w:szCs w:val="24"/>
          <w:u w:val="single"/>
        </w:rPr>
        <w:t>______________________________________________________________________</w:t>
      </w:r>
    </w:p>
    <w:p w:rsidR="0046640A" w:rsidRPr="00F57A1B" w:rsidRDefault="0046640A" w:rsidP="0046640A">
      <w:pPr>
        <w:ind w:right="-6"/>
        <w:jc w:val="center"/>
        <w:rPr>
          <w:rFonts w:ascii="Arial" w:hAnsi="Arial" w:cs="Arial"/>
          <w:b/>
          <w:bCs/>
          <w:sz w:val="24"/>
          <w:szCs w:val="24"/>
        </w:rPr>
      </w:pPr>
    </w:p>
    <w:p w:rsidR="0046640A" w:rsidRPr="00F57A1B" w:rsidRDefault="0046640A" w:rsidP="0046640A">
      <w:pPr>
        <w:ind w:right="-6"/>
        <w:jc w:val="center"/>
        <w:rPr>
          <w:rFonts w:ascii="Arial" w:hAnsi="Arial" w:cs="Arial"/>
          <w:b/>
          <w:bCs/>
          <w:sz w:val="24"/>
          <w:szCs w:val="24"/>
        </w:rPr>
      </w:pPr>
    </w:p>
    <w:p w:rsidR="0046640A" w:rsidRPr="00F57A1B" w:rsidRDefault="0046640A" w:rsidP="0046640A">
      <w:pPr>
        <w:ind w:right="-6"/>
        <w:jc w:val="center"/>
        <w:rPr>
          <w:rFonts w:ascii="Arial" w:hAnsi="Arial" w:cs="Arial"/>
          <w:b/>
          <w:bCs/>
          <w:sz w:val="24"/>
          <w:szCs w:val="24"/>
        </w:rPr>
      </w:pPr>
    </w:p>
    <w:p w:rsidR="0046640A" w:rsidRPr="00F57A1B" w:rsidRDefault="0046640A" w:rsidP="0046640A">
      <w:pPr>
        <w:ind w:right="-6"/>
        <w:jc w:val="center"/>
        <w:rPr>
          <w:rFonts w:ascii="Arial" w:hAnsi="Arial" w:cs="Arial"/>
          <w:b/>
          <w:bCs/>
          <w:sz w:val="24"/>
          <w:szCs w:val="24"/>
        </w:rPr>
      </w:pPr>
    </w:p>
    <w:p w:rsidR="0058317F" w:rsidRPr="00F57A1B" w:rsidRDefault="0058317F" w:rsidP="0046640A">
      <w:pPr>
        <w:ind w:right="-6"/>
        <w:jc w:val="center"/>
        <w:rPr>
          <w:rFonts w:ascii="Arial" w:hAnsi="Arial" w:cs="Arial"/>
          <w:b/>
          <w:bCs/>
          <w:sz w:val="24"/>
          <w:szCs w:val="24"/>
        </w:rPr>
      </w:pPr>
    </w:p>
    <w:p w:rsidR="0058317F" w:rsidRPr="00F57A1B" w:rsidRDefault="0058317F" w:rsidP="0046640A">
      <w:pPr>
        <w:ind w:right="-6"/>
        <w:jc w:val="center"/>
        <w:rPr>
          <w:rFonts w:ascii="Arial" w:hAnsi="Arial" w:cs="Arial"/>
          <w:b/>
          <w:bCs/>
          <w:sz w:val="24"/>
          <w:szCs w:val="24"/>
        </w:rPr>
      </w:pPr>
    </w:p>
    <w:p w:rsidR="0058317F" w:rsidRPr="00F57A1B" w:rsidRDefault="0058317F" w:rsidP="0046640A">
      <w:pPr>
        <w:ind w:right="-6"/>
        <w:jc w:val="center"/>
        <w:rPr>
          <w:rFonts w:ascii="Arial" w:hAnsi="Arial" w:cs="Arial"/>
          <w:b/>
          <w:bCs/>
          <w:sz w:val="24"/>
          <w:szCs w:val="24"/>
        </w:rPr>
      </w:pPr>
    </w:p>
    <w:p w:rsidR="0046640A" w:rsidRPr="00F57A1B" w:rsidRDefault="0046640A" w:rsidP="0046640A">
      <w:pPr>
        <w:ind w:right="-6"/>
        <w:jc w:val="center"/>
        <w:rPr>
          <w:rFonts w:ascii="Arial" w:hAnsi="Arial" w:cs="Arial"/>
          <w:b/>
          <w:bCs/>
          <w:sz w:val="24"/>
          <w:szCs w:val="24"/>
        </w:rPr>
      </w:pPr>
    </w:p>
    <w:p w:rsidR="0046640A" w:rsidRPr="00F57A1B" w:rsidRDefault="0046640A" w:rsidP="0058317F">
      <w:pPr>
        <w:ind w:right="-6"/>
        <w:rPr>
          <w:rFonts w:ascii="Arial" w:hAnsi="Arial" w:cs="Arial"/>
          <w:b/>
          <w:bCs/>
          <w:sz w:val="24"/>
          <w:szCs w:val="24"/>
        </w:rPr>
      </w:pPr>
    </w:p>
    <w:p w:rsidR="00174465" w:rsidRDefault="00174465" w:rsidP="0058317F">
      <w:pPr>
        <w:ind w:right="-6"/>
        <w:jc w:val="center"/>
        <w:rPr>
          <w:rFonts w:ascii="Arial" w:hAnsi="Arial" w:cs="Arial"/>
          <w:b/>
          <w:bCs/>
          <w:sz w:val="24"/>
          <w:szCs w:val="24"/>
        </w:rPr>
      </w:pPr>
      <w:r w:rsidRPr="00174465">
        <w:rPr>
          <w:rFonts w:ascii="Arial" w:hAnsi="Arial" w:cs="Arial"/>
          <w:b/>
          <w:bCs/>
          <w:sz w:val="24"/>
          <w:szCs w:val="24"/>
        </w:rPr>
        <w:t>ИЗДЕЛИЯ КОЛБАСНЫЕ ПОЛУКОПЧЕНЫЕ ИЗ МЯСА ПТИЦЫ</w:t>
      </w:r>
    </w:p>
    <w:p w:rsidR="00174465" w:rsidRDefault="00174465" w:rsidP="0058317F">
      <w:pPr>
        <w:ind w:right="-6"/>
        <w:jc w:val="center"/>
        <w:rPr>
          <w:rFonts w:ascii="Arial" w:hAnsi="Arial" w:cs="Arial"/>
          <w:b/>
          <w:bCs/>
          <w:sz w:val="24"/>
          <w:szCs w:val="24"/>
        </w:rPr>
      </w:pPr>
      <w:r w:rsidRPr="00174465">
        <w:rPr>
          <w:rFonts w:ascii="Arial" w:hAnsi="Arial" w:cs="Arial"/>
          <w:b/>
          <w:bCs/>
          <w:sz w:val="24"/>
          <w:szCs w:val="24"/>
        </w:rPr>
        <w:t xml:space="preserve"> </w:t>
      </w:r>
    </w:p>
    <w:p w:rsidR="0046640A" w:rsidRPr="00F57A1B" w:rsidRDefault="00174465" w:rsidP="0058317F">
      <w:pPr>
        <w:ind w:right="-6"/>
        <w:jc w:val="center"/>
        <w:rPr>
          <w:rFonts w:ascii="Arial" w:hAnsi="Arial" w:cs="Arial"/>
          <w:b/>
          <w:bCs/>
          <w:sz w:val="24"/>
          <w:szCs w:val="24"/>
        </w:rPr>
      </w:pPr>
      <w:r w:rsidRPr="00174465">
        <w:rPr>
          <w:rFonts w:ascii="Arial" w:hAnsi="Arial" w:cs="Arial"/>
          <w:b/>
          <w:bCs/>
          <w:sz w:val="24"/>
          <w:szCs w:val="24"/>
        </w:rPr>
        <w:t>Технические условия</w:t>
      </w:r>
    </w:p>
    <w:p w:rsidR="0028651A" w:rsidRPr="00F57A1B" w:rsidRDefault="0028651A" w:rsidP="0046640A">
      <w:pPr>
        <w:ind w:right="-6"/>
        <w:jc w:val="center"/>
        <w:rPr>
          <w:rFonts w:ascii="Arial" w:hAnsi="Arial" w:cs="Arial"/>
          <w:b/>
          <w:bCs/>
          <w:sz w:val="24"/>
          <w:szCs w:val="24"/>
        </w:rPr>
      </w:pPr>
    </w:p>
    <w:p w:rsidR="0046640A" w:rsidRPr="00A73E3C" w:rsidRDefault="0046640A" w:rsidP="0046640A">
      <w:pPr>
        <w:ind w:right="-6"/>
        <w:jc w:val="center"/>
        <w:rPr>
          <w:rFonts w:ascii="Arial" w:hAnsi="Arial" w:cs="Arial"/>
          <w:b/>
          <w:bCs/>
          <w:sz w:val="24"/>
          <w:szCs w:val="24"/>
        </w:rPr>
      </w:pPr>
    </w:p>
    <w:p w:rsidR="0046640A" w:rsidRPr="00F57A1B" w:rsidRDefault="0046640A" w:rsidP="0046640A">
      <w:pPr>
        <w:ind w:right="-6"/>
        <w:jc w:val="center"/>
        <w:rPr>
          <w:rFonts w:ascii="Arial" w:hAnsi="Arial" w:cs="Arial"/>
          <w:bCs/>
          <w:i/>
          <w:sz w:val="24"/>
          <w:szCs w:val="24"/>
        </w:rPr>
      </w:pPr>
      <w:r w:rsidRPr="00F57A1B">
        <w:rPr>
          <w:rFonts w:ascii="Arial" w:eastAsia="Arial Unicode MS" w:hAnsi="Arial" w:cs="Arial"/>
          <w:sz w:val="24"/>
          <w:szCs w:val="24"/>
        </w:rPr>
        <w:t xml:space="preserve">Настоящий проект стандарта не подлежит применению до его </w:t>
      </w:r>
      <w:r w:rsidR="00E800B6" w:rsidRPr="00F57A1B">
        <w:rPr>
          <w:rFonts w:ascii="Arial" w:eastAsia="Arial Unicode MS" w:hAnsi="Arial" w:cs="Arial"/>
          <w:sz w:val="24"/>
          <w:szCs w:val="24"/>
        </w:rPr>
        <w:t>принятия</w:t>
      </w:r>
    </w:p>
    <w:p w:rsidR="0046640A" w:rsidRPr="00F57A1B" w:rsidRDefault="0046640A" w:rsidP="0046640A">
      <w:pPr>
        <w:ind w:right="-6"/>
        <w:jc w:val="center"/>
        <w:rPr>
          <w:rFonts w:ascii="Arial" w:hAnsi="Arial" w:cs="Arial"/>
          <w:b/>
          <w:bCs/>
        </w:rPr>
      </w:pPr>
    </w:p>
    <w:p w:rsidR="0046640A" w:rsidRPr="00F57A1B" w:rsidRDefault="0046640A" w:rsidP="0046640A">
      <w:pPr>
        <w:ind w:right="-6"/>
        <w:jc w:val="center"/>
        <w:rPr>
          <w:rFonts w:ascii="Arial" w:hAnsi="Arial" w:cs="Arial"/>
          <w:b/>
          <w:bCs/>
        </w:rPr>
      </w:pPr>
    </w:p>
    <w:p w:rsidR="0046640A" w:rsidRPr="00F57A1B" w:rsidRDefault="0046640A" w:rsidP="0046640A">
      <w:pPr>
        <w:ind w:right="-6"/>
        <w:jc w:val="center"/>
        <w:rPr>
          <w:rFonts w:ascii="Arial" w:hAnsi="Arial" w:cs="Arial"/>
          <w:b/>
          <w:bCs/>
        </w:rPr>
      </w:pPr>
    </w:p>
    <w:p w:rsidR="0046640A" w:rsidRPr="00F57A1B" w:rsidRDefault="0046640A" w:rsidP="0046640A">
      <w:pPr>
        <w:ind w:right="-6"/>
        <w:jc w:val="center"/>
        <w:rPr>
          <w:rFonts w:ascii="Arial" w:hAnsi="Arial" w:cs="Arial"/>
          <w:b/>
          <w:bCs/>
        </w:rPr>
      </w:pPr>
    </w:p>
    <w:p w:rsidR="0046640A" w:rsidRPr="00F57A1B" w:rsidRDefault="0046640A" w:rsidP="0046640A">
      <w:pPr>
        <w:ind w:right="-6"/>
        <w:jc w:val="center"/>
        <w:rPr>
          <w:rFonts w:ascii="Arial" w:hAnsi="Arial" w:cs="Arial"/>
          <w:b/>
          <w:bCs/>
        </w:rPr>
      </w:pPr>
    </w:p>
    <w:p w:rsidR="0046640A" w:rsidRPr="00F57A1B" w:rsidRDefault="0046640A" w:rsidP="0046640A">
      <w:pPr>
        <w:autoSpaceDE w:val="0"/>
        <w:autoSpaceDN w:val="0"/>
        <w:spacing w:line="360" w:lineRule="auto"/>
        <w:jc w:val="center"/>
        <w:rPr>
          <w:rFonts w:ascii="Arial" w:hAnsi="Arial" w:cs="Arial"/>
          <w:b/>
          <w:bCs/>
          <w:sz w:val="28"/>
          <w:szCs w:val="28"/>
        </w:rPr>
      </w:pPr>
      <w:bookmarkStart w:id="0" w:name="_GoBack"/>
      <w:bookmarkEnd w:id="0"/>
    </w:p>
    <w:p w:rsidR="0058317F" w:rsidRPr="00F57A1B" w:rsidRDefault="0058317F" w:rsidP="0046640A">
      <w:pPr>
        <w:autoSpaceDE w:val="0"/>
        <w:autoSpaceDN w:val="0"/>
        <w:spacing w:line="360" w:lineRule="auto"/>
        <w:jc w:val="center"/>
        <w:rPr>
          <w:rFonts w:ascii="Arial" w:hAnsi="Arial" w:cs="Arial"/>
          <w:b/>
          <w:bCs/>
          <w:sz w:val="28"/>
          <w:szCs w:val="28"/>
        </w:rPr>
      </w:pPr>
    </w:p>
    <w:p w:rsidR="0046640A" w:rsidRPr="00F57A1B" w:rsidRDefault="0046640A" w:rsidP="0046640A">
      <w:pPr>
        <w:autoSpaceDE w:val="0"/>
        <w:autoSpaceDN w:val="0"/>
        <w:spacing w:line="360" w:lineRule="auto"/>
        <w:jc w:val="center"/>
        <w:rPr>
          <w:rFonts w:ascii="Arial" w:hAnsi="Arial" w:cs="Arial"/>
          <w:b/>
          <w:bCs/>
          <w:sz w:val="28"/>
          <w:szCs w:val="28"/>
        </w:rPr>
      </w:pPr>
    </w:p>
    <w:p w:rsidR="0046640A" w:rsidRPr="00F57A1B" w:rsidRDefault="0046640A" w:rsidP="0046640A">
      <w:pPr>
        <w:autoSpaceDE w:val="0"/>
        <w:autoSpaceDN w:val="0"/>
        <w:spacing w:line="360" w:lineRule="auto"/>
        <w:jc w:val="center"/>
        <w:rPr>
          <w:rFonts w:ascii="Arial" w:hAnsi="Arial" w:cs="Arial"/>
          <w:b/>
          <w:bCs/>
          <w:sz w:val="28"/>
          <w:szCs w:val="28"/>
        </w:rPr>
      </w:pPr>
    </w:p>
    <w:p w:rsidR="0022561E" w:rsidRPr="00F57A1B" w:rsidRDefault="0022561E" w:rsidP="0046640A">
      <w:pPr>
        <w:autoSpaceDE w:val="0"/>
        <w:autoSpaceDN w:val="0"/>
        <w:spacing w:line="360" w:lineRule="auto"/>
        <w:jc w:val="center"/>
        <w:rPr>
          <w:rFonts w:ascii="Arial" w:hAnsi="Arial" w:cs="Arial"/>
          <w:b/>
          <w:bCs/>
          <w:sz w:val="28"/>
          <w:szCs w:val="28"/>
        </w:rPr>
      </w:pPr>
    </w:p>
    <w:p w:rsidR="004C51E9" w:rsidRPr="00F57A1B" w:rsidRDefault="004C51E9" w:rsidP="0046640A">
      <w:pPr>
        <w:autoSpaceDE w:val="0"/>
        <w:autoSpaceDN w:val="0"/>
        <w:spacing w:line="360" w:lineRule="auto"/>
        <w:jc w:val="center"/>
        <w:rPr>
          <w:rFonts w:ascii="Arial" w:hAnsi="Arial" w:cs="Arial"/>
          <w:b/>
          <w:bCs/>
          <w:sz w:val="28"/>
          <w:szCs w:val="28"/>
        </w:rPr>
      </w:pPr>
    </w:p>
    <w:p w:rsidR="0046640A" w:rsidRPr="00F57A1B" w:rsidRDefault="0046640A" w:rsidP="0046640A">
      <w:pPr>
        <w:keepNext/>
        <w:spacing w:before="240" w:after="60"/>
        <w:jc w:val="center"/>
        <w:outlineLvl w:val="0"/>
        <w:rPr>
          <w:rFonts w:ascii="Arial" w:hAnsi="Arial" w:cs="Arial"/>
          <w:b/>
          <w:bCs/>
          <w:kern w:val="32"/>
          <w:sz w:val="24"/>
          <w:szCs w:val="24"/>
        </w:rPr>
      </w:pPr>
      <w:r w:rsidRPr="00F57A1B">
        <w:rPr>
          <w:rFonts w:ascii="Arial" w:hAnsi="Arial" w:cs="Arial"/>
          <w:b/>
          <w:bCs/>
          <w:kern w:val="32"/>
          <w:sz w:val="24"/>
          <w:szCs w:val="24"/>
        </w:rPr>
        <w:t>Минск</w:t>
      </w:r>
    </w:p>
    <w:p w:rsidR="0046640A" w:rsidRPr="00F57A1B" w:rsidRDefault="0046640A" w:rsidP="0046640A">
      <w:pPr>
        <w:spacing w:after="200" w:line="276" w:lineRule="auto"/>
        <w:jc w:val="center"/>
        <w:rPr>
          <w:rFonts w:ascii="Arial" w:hAnsi="Arial" w:cs="Arial"/>
          <w:b/>
          <w:bCs/>
          <w:sz w:val="24"/>
          <w:szCs w:val="24"/>
        </w:rPr>
      </w:pPr>
      <w:r w:rsidRPr="00F57A1B">
        <w:rPr>
          <w:rFonts w:ascii="Arial" w:hAnsi="Arial" w:cs="Arial"/>
          <w:b/>
          <w:bCs/>
          <w:sz w:val="24"/>
          <w:szCs w:val="24"/>
        </w:rPr>
        <w:t>Евразийский совет по стандартизации, метрологии и сертификации</w:t>
      </w:r>
    </w:p>
    <w:p w:rsidR="0046640A" w:rsidRPr="00F57A1B" w:rsidRDefault="0046640A" w:rsidP="0046640A">
      <w:pPr>
        <w:autoSpaceDE w:val="0"/>
        <w:autoSpaceDN w:val="0"/>
        <w:ind w:firstLine="567"/>
        <w:jc w:val="center"/>
        <w:rPr>
          <w:rFonts w:ascii="Arial" w:hAnsi="Arial" w:cs="Arial"/>
          <w:b/>
          <w:bCs/>
          <w:sz w:val="28"/>
          <w:szCs w:val="28"/>
        </w:rPr>
      </w:pPr>
      <w:r w:rsidRPr="00F57A1B">
        <w:rPr>
          <w:rFonts w:ascii="Arial" w:hAnsi="Arial" w:cs="Arial"/>
          <w:b/>
          <w:bCs/>
          <w:sz w:val="28"/>
          <w:szCs w:val="28"/>
        </w:rPr>
        <w:lastRenderedPageBreak/>
        <w:t>Предисловие</w:t>
      </w:r>
    </w:p>
    <w:p w:rsidR="0046640A" w:rsidRPr="00F57A1B" w:rsidRDefault="0046640A" w:rsidP="0046640A">
      <w:pPr>
        <w:autoSpaceDE w:val="0"/>
        <w:autoSpaceDN w:val="0"/>
        <w:ind w:firstLine="567"/>
        <w:jc w:val="center"/>
        <w:rPr>
          <w:rFonts w:ascii="Arial" w:hAnsi="Arial" w:cs="Arial"/>
          <w:b/>
          <w:bCs/>
          <w:sz w:val="24"/>
          <w:szCs w:val="24"/>
        </w:rPr>
      </w:pPr>
    </w:p>
    <w:p w:rsidR="00825E36" w:rsidRPr="00F57A1B" w:rsidRDefault="00DC4971" w:rsidP="00825E36">
      <w:pPr>
        <w:widowControl w:val="0"/>
        <w:autoSpaceDE w:val="0"/>
        <w:autoSpaceDN w:val="0"/>
        <w:adjustRightInd w:val="0"/>
        <w:ind w:firstLine="567"/>
        <w:jc w:val="both"/>
        <w:rPr>
          <w:rFonts w:ascii="Arial" w:hAnsi="Arial" w:cs="Arial"/>
          <w:bCs/>
          <w:sz w:val="24"/>
          <w:szCs w:val="24"/>
        </w:rPr>
      </w:pPr>
      <w:r w:rsidRPr="00F57A1B">
        <w:rPr>
          <w:rFonts w:ascii="Arial" w:hAnsi="Arial" w:cs="Arial"/>
          <w:bCs/>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r w:rsidR="0046640A" w:rsidRPr="00F57A1B">
        <w:rPr>
          <w:rFonts w:ascii="Arial" w:hAnsi="Arial" w:cs="Arial"/>
          <w:bCs/>
          <w:sz w:val="24"/>
          <w:szCs w:val="24"/>
        </w:rPr>
        <w:t>.</w:t>
      </w:r>
    </w:p>
    <w:p w:rsidR="00825E36" w:rsidRPr="00F57A1B" w:rsidRDefault="00DC4971" w:rsidP="00825E36">
      <w:pPr>
        <w:widowControl w:val="0"/>
        <w:autoSpaceDE w:val="0"/>
        <w:autoSpaceDN w:val="0"/>
        <w:adjustRightInd w:val="0"/>
        <w:ind w:firstLine="567"/>
        <w:jc w:val="both"/>
        <w:rPr>
          <w:rFonts w:ascii="Arial" w:hAnsi="Arial" w:cs="Arial"/>
          <w:bCs/>
          <w:sz w:val="24"/>
          <w:szCs w:val="24"/>
        </w:rPr>
      </w:pPr>
      <w:r w:rsidRPr="00F57A1B">
        <w:rPr>
          <w:rFonts w:ascii="Arial" w:hAnsi="Arial" w:cs="Arial"/>
          <w:bCs/>
          <w:sz w:val="24"/>
          <w:szCs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w:t>
      </w:r>
      <w:r w:rsidR="00825E36" w:rsidRPr="00F57A1B">
        <w:rPr>
          <w:rFonts w:ascii="Arial" w:hAnsi="Arial" w:cs="Arial"/>
          <w:bCs/>
          <w:sz w:val="24"/>
          <w:szCs w:val="24"/>
        </w:rPr>
        <w:t>»</w:t>
      </w:r>
      <w:r w:rsidRPr="00F57A1B">
        <w:rPr>
          <w:rFonts w:ascii="Arial" w:hAnsi="Arial" w:cs="Arial"/>
          <w:bCs/>
          <w:sz w:val="24"/>
          <w:szCs w:val="24"/>
        </w:rPr>
        <w:t xml:space="preserve"> и </w:t>
      </w:r>
      <w:r w:rsidR="00825E36" w:rsidRPr="00F57A1B">
        <w:rPr>
          <w:rFonts w:ascii="Arial" w:hAnsi="Arial" w:cs="Arial"/>
          <w:bCs/>
          <w:sz w:val="24"/>
          <w:szCs w:val="24"/>
        </w:rPr>
        <w:t xml:space="preserve">       </w:t>
      </w:r>
      <w:r w:rsidRPr="00F57A1B">
        <w:rPr>
          <w:rFonts w:ascii="Arial" w:hAnsi="Arial" w:cs="Arial"/>
          <w:bCs/>
          <w:sz w:val="24"/>
          <w:szCs w:val="24"/>
        </w:rPr>
        <w:t xml:space="preserve">ГОСТ 1.2 </w:t>
      </w:r>
      <w:r w:rsidR="00825E36" w:rsidRPr="00F57A1B">
        <w:rPr>
          <w:rFonts w:ascii="Arial" w:hAnsi="Arial" w:cs="Arial"/>
          <w:bCs/>
          <w:sz w:val="24"/>
          <w:szCs w:val="24"/>
        </w:rPr>
        <w:t>«</w:t>
      </w:r>
      <w:r w:rsidRPr="00F57A1B">
        <w:rPr>
          <w:rFonts w:ascii="Arial" w:hAnsi="Arial" w:cs="Arial"/>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00825E36" w:rsidRPr="00F57A1B">
        <w:rPr>
          <w:rFonts w:ascii="Arial" w:hAnsi="Arial" w:cs="Arial"/>
          <w:bCs/>
          <w:sz w:val="24"/>
          <w:szCs w:val="24"/>
        </w:rPr>
        <w:t>»</w:t>
      </w:r>
      <w:r w:rsidR="00BE7E03" w:rsidRPr="00F57A1B">
        <w:rPr>
          <w:rFonts w:ascii="Arial" w:hAnsi="Arial" w:cs="Arial"/>
          <w:bCs/>
          <w:sz w:val="24"/>
          <w:szCs w:val="24"/>
        </w:rPr>
        <w:t>.</w:t>
      </w:r>
    </w:p>
    <w:p w:rsidR="0046640A" w:rsidRPr="00F57A1B" w:rsidRDefault="0046640A" w:rsidP="00825E36">
      <w:pPr>
        <w:widowControl w:val="0"/>
        <w:autoSpaceDE w:val="0"/>
        <w:autoSpaceDN w:val="0"/>
        <w:adjustRightInd w:val="0"/>
        <w:ind w:firstLine="567"/>
        <w:jc w:val="both"/>
        <w:rPr>
          <w:rFonts w:ascii="Arial" w:hAnsi="Arial" w:cs="Arial"/>
          <w:bCs/>
          <w:sz w:val="24"/>
          <w:szCs w:val="24"/>
        </w:rPr>
      </w:pPr>
      <w:r w:rsidRPr="00F57A1B">
        <w:rPr>
          <w:rFonts w:ascii="Arial" w:hAnsi="Arial" w:cs="Arial"/>
          <w:b/>
          <w:bCs/>
          <w:sz w:val="24"/>
          <w:szCs w:val="24"/>
        </w:rPr>
        <w:t>Сведения о стандарте</w:t>
      </w:r>
    </w:p>
    <w:p w:rsidR="00A73E3C" w:rsidRDefault="0046640A" w:rsidP="0046640A">
      <w:pPr>
        <w:autoSpaceDE w:val="0"/>
        <w:autoSpaceDN w:val="0"/>
        <w:ind w:firstLine="567"/>
        <w:jc w:val="both"/>
        <w:rPr>
          <w:rFonts w:ascii="Arial" w:hAnsi="Arial" w:cs="Arial"/>
          <w:sz w:val="24"/>
          <w:szCs w:val="24"/>
          <w:lang w:val="kk-KZ"/>
        </w:rPr>
      </w:pPr>
      <w:r w:rsidRPr="00F57A1B">
        <w:rPr>
          <w:rFonts w:ascii="Arial" w:hAnsi="Arial" w:cs="Arial"/>
          <w:sz w:val="24"/>
          <w:szCs w:val="24"/>
        </w:rPr>
        <w:t xml:space="preserve">1 </w:t>
      </w:r>
      <w:r w:rsidR="001B617B" w:rsidRPr="00F57A1B">
        <w:rPr>
          <w:rFonts w:ascii="Arial" w:hAnsi="Arial" w:cs="Arial"/>
          <w:sz w:val="24"/>
          <w:szCs w:val="24"/>
        </w:rPr>
        <w:t>ПОДГОТОВЛЕН</w:t>
      </w:r>
      <w:r w:rsidRPr="00F57A1B">
        <w:rPr>
          <w:rFonts w:ascii="Arial" w:hAnsi="Arial" w:cs="Arial"/>
          <w:sz w:val="24"/>
          <w:szCs w:val="24"/>
        </w:rPr>
        <w:t xml:space="preserve"> </w:t>
      </w:r>
      <w:r w:rsidR="00055D58" w:rsidRPr="00F57A1B">
        <w:rPr>
          <w:rFonts w:ascii="Arial" w:hAnsi="Arial" w:cs="Arial"/>
          <w:sz w:val="24"/>
          <w:szCs w:val="24"/>
        </w:rPr>
        <w:t xml:space="preserve">Республиканским государственным предприятием «Казахстанский институт стандартизации и сертификации» </w:t>
      </w:r>
    </w:p>
    <w:p w:rsidR="0046640A" w:rsidRPr="00F57A1B" w:rsidRDefault="0046640A" w:rsidP="0046640A">
      <w:pPr>
        <w:autoSpaceDE w:val="0"/>
        <w:autoSpaceDN w:val="0"/>
        <w:ind w:firstLine="567"/>
        <w:jc w:val="both"/>
        <w:rPr>
          <w:rFonts w:ascii="Arial" w:hAnsi="Arial" w:cs="Arial"/>
          <w:sz w:val="24"/>
          <w:szCs w:val="24"/>
        </w:rPr>
      </w:pPr>
      <w:r w:rsidRPr="00F57A1B">
        <w:rPr>
          <w:rFonts w:ascii="Arial" w:hAnsi="Arial" w:cs="Arial"/>
          <w:sz w:val="24"/>
          <w:szCs w:val="24"/>
        </w:rPr>
        <w:t xml:space="preserve">2 ВНЕСЕН Комитетом технического регулирования и метрологии </w:t>
      </w:r>
      <w:r w:rsidR="005F434E" w:rsidRPr="00F57A1B">
        <w:rPr>
          <w:rFonts w:ascii="Arial" w:hAnsi="Arial" w:cs="Arial"/>
          <w:sz w:val="24"/>
          <w:szCs w:val="24"/>
        </w:rPr>
        <w:t>Министерства по инвестициям и развитию Республики Казахстан</w:t>
      </w:r>
    </w:p>
    <w:p w:rsidR="0046640A" w:rsidRPr="00F57A1B" w:rsidRDefault="0046640A" w:rsidP="00BE7E03">
      <w:pPr>
        <w:ind w:firstLine="567"/>
        <w:jc w:val="both"/>
        <w:rPr>
          <w:rFonts w:ascii="Arial" w:hAnsi="Arial" w:cs="Arial"/>
          <w:bCs/>
          <w:sz w:val="24"/>
          <w:szCs w:val="24"/>
        </w:rPr>
      </w:pPr>
      <w:r w:rsidRPr="00F57A1B">
        <w:rPr>
          <w:rFonts w:ascii="Arial" w:hAnsi="Arial" w:cs="Arial"/>
          <w:bCs/>
          <w:sz w:val="24"/>
          <w:szCs w:val="24"/>
        </w:rPr>
        <w:t>3 ПРИНЯТ Евразийским советом по стандартизации, метрологии и сертификации (протокол №____ от ___ _____________)</w:t>
      </w:r>
    </w:p>
    <w:p w:rsidR="0046640A" w:rsidRPr="00F57A1B" w:rsidRDefault="0046640A" w:rsidP="0046640A">
      <w:pPr>
        <w:ind w:firstLine="567"/>
        <w:rPr>
          <w:rFonts w:ascii="Arial" w:hAnsi="Arial" w:cs="Arial"/>
          <w:sz w:val="24"/>
          <w:szCs w:val="24"/>
        </w:rPr>
      </w:pPr>
      <w:r w:rsidRPr="00F57A1B">
        <w:rPr>
          <w:rFonts w:ascii="Arial" w:hAnsi="Arial" w:cs="Arial"/>
          <w:sz w:val="24"/>
          <w:szCs w:val="24"/>
        </w:rPr>
        <w:t>За принятие проголосовали:</w:t>
      </w:r>
    </w:p>
    <w:tbl>
      <w:tblPr>
        <w:tblW w:w="9471" w:type="dxa"/>
        <w:tblInd w:w="13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41"/>
        <w:gridCol w:w="4253"/>
      </w:tblGrid>
      <w:tr w:rsidR="0046640A" w:rsidRPr="00F57A1B" w:rsidTr="00CF7270">
        <w:tc>
          <w:tcPr>
            <w:tcW w:w="2977" w:type="dxa"/>
            <w:tcBorders>
              <w:top w:val="single" w:sz="4" w:space="0" w:color="auto"/>
              <w:left w:val="single" w:sz="4" w:space="0" w:color="auto"/>
              <w:bottom w:val="double" w:sz="4" w:space="0" w:color="auto"/>
              <w:right w:val="single" w:sz="4" w:space="0" w:color="auto"/>
            </w:tcBorders>
            <w:vAlign w:val="center"/>
            <w:hideMark/>
          </w:tcPr>
          <w:p w:rsidR="0046640A" w:rsidRPr="00F57A1B" w:rsidRDefault="0046640A" w:rsidP="0046640A">
            <w:pPr>
              <w:jc w:val="center"/>
              <w:rPr>
                <w:rFonts w:ascii="Arial" w:hAnsi="Arial" w:cs="Arial"/>
                <w:sz w:val="24"/>
                <w:szCs w:val="24"/>
              </w:rPr>
            </w:pPr>
            <w:r w:rsidRPr="00F57A1B">
              <w:rPr>
                <w:rFonts w:ascii="Arial" w:hAnsi="Arial" w:cs="Arial"/>
                <w:sz w:val="24"/>
                <w:szCs w:val="24"/>
              </w:rPr>
              <w:t>Краткое наименование страны по МК</w:t>
            </w:r>
          </w:p>
          <w:p w:rsidR="0046640A" w:rsidRPr="00F57A1B" w:rsidRDefault="0046640A" w:rsidP="0046640A">
            <w:pPr>
              <w:jc w:val="center"/>
              <w:rPr>
                <w:rFonts w:ascii="Arial" w:hAnsi="Arial" w:cs="Arial"/>
                <w:sz w:val="24"/>
                <w:szCs w:val="24"/>
              </w:rPr>
            </w:pPr>
            <w:r w:rsidRPr="00F57A1B">
              <w:rPr>
                <w:rFonts w:ascii="Arial" w:hAnsi="Arial" w:cs="Arial"/>
                <w:sz w:val="24"/>
                <w:szCs w:val="24"/>
              </w:rPr>
              <w:t>(ИСО 3166) 004–97</w:t>
            </w:r>
          </w:p>
        </w:tc>
        <w:tc>
          <w:tcPr>
            <w:tcW w:w="2241" w:type="dxa"/>
            <w:tcBorders>
              <w:top w:val="single" w:sz="4" w:space="0" w:color="auto"/>
              <w:left w:val="single" w:sz="4" w:space="0" w:color="auto"/>
              <w:bottom w:val="double" w:sz="4" w:space="0" w:color="auto"/>
              <w:right w:val="single" w:sz="4" w:space="0" w:color="auto"/>
            </w:tcBorders>
            <w:vAlign w:val="center"/>
            <w:hideMark/>
          </w:tcPr>
          <w:p w:rsidR="0046640A" w:rsidRPr="00F57A1B" w:rsidRDefault="0046640A" w:rsidP="0046640A">
            <w:pPr>
              <w:jc w:val="center"/>
              <w:rPr>
                <w:rFonts w:ascii="Arial" w:hAnsi="Arial" w:cs="Arial"/>
                <w:sz w:val="24"/>
                <w:szCs w:val="24"/>
              </w:rPr>
            </w:pPr>
            <w:r w:rsidRPr="00F57A1B">
              <w:rPr>
                <w:rFonts w:ascii="Arial" w:hAnsi="Arial" w:cs="Arial"/>
                <w:sz w:val="24"/>
                <w:szCs w:val="24"/>
              </w:rPr>
              <w:t>Код страны по МК (ИСО 3166) 004–97</w:t>
            </w:r>
          </w:p>
        </w:tc>
        <w:tc>
          <w:tcPr>
            <w:tcW w:w="4253" w:type="dxa"/>
            <w:tcBorders>
              <w:top w:val="single" w:sz="4" w:space="0" w:color="auto"/>
              <w:left w:val="single" w:sz="4" w:space="0" w:color="auto"/>
              <w:bottom w:val="double" w:sz="4" w:space="0" w:color="auto"/>
              <w:right w:val="single" w:sz="4" w:space="0" w:color="auto"/>
            </w:tcBorders>
            <w:vAlign w:val="center"/>
            <w:hideMark/>
          </w:tcPr>
          <w:p w:rsidR="0046640A" w:rsidRPr="00F57A1B" w:rsidRDefault="0046640A" w:rsidP="0046640A">
            <w:pPr>
              <w:jc w:val="center"/>
              <w:rPr>
                <w:rFonts w:ascii="Arial" w:hAnsi="Arial" w:cs="Arial"/>
                <w:sz w:val="24"/>
                <w:szCs w:val="24"/>
              </w:rPr>
            </w:pPr>
            <w:r w:rsidRPr="00F57A1B">
              <w:rPr>
                <w:rFonts w:ascii="Arial" w:hAnsi="Arial" w:cs="Arial"/>
                <w:sz w:val="24"/>
                <w:szCs w:val="24"/>
              </w:rPr>
              <w:t>Сокращенное наименование</w:t>
            </w:r>
          </w:p>
          <w:p w:rsidR="0046640A" w:rsidRPr="00F57A1B" w:rsidRDefault="0046640A" w:rsidP="0046640A">
            <w:pPr>
              <w:jc w:val="center"/>
              <w:rPr>
                <w:rFonts w:ascii="Arial" w:hAnsi="Arial" w:cs="Arial"/>
                <w:sz w:val="24"/>
                <w:szCs w:val="24"/>
              </w:rPr>
            </w:pPr>
            <w:r w:rsidRPr="00F57A1B">
              <w:rPr>
                <w:rFonts w:ascii="Arial" w:hAnsi="Arial" w:cs="Arial"/>
                <w:sz w:val="24"/>
                <w:szCs w:val="24"/>
              </w:rPr>
              <w:t>национального органа</w:t>
            </w:r>
          </w:p>
          <w:p w:rsidR="0046640A" w:rsidRPr="00F57A1B" w:rsidRDefault="0046640A" w:rsidP="0046640A">
            <w:pPr>
              <w:jc w:val="center"/>
              <w:rPr>
                <w:rFonts w:ascii="Arial" w:hAnsi="Arial" w:cs="Arial"/>
                <w:sz w:val="24"/>
                <w:szCs w:val="24"/>
              </w:rPr>
            </w:pPr>
            <w:r w:rsidRPr="00F57A1B">
              <w:rPr>
                <w:rFonts w:ascii="Arial" w:hAnsi="Arial" w:cs="Arial"/>
                <w:sz w:val="24"/>
                <w:szCs w:val="24"/>
              </w:rPr>
              <w:t>по стандартизации</w:t>
            </w:r>
          </w:p>
        </w:tc>
      </w:tr>
    </w:tbl>
    <w:p w:rsidR="0046640A" w:rsidRPr="00F57A1B" w:rsidRDefault="0046640A" w:rsidP="0046640A">
      <w:pPr>
        <w:ind w:firstLine="567"/>
        <w:jc w:val="both"/>
        <w:rPr>
          <w:rFonts w:ascii="Arial" w:hAnsi="Arial" w:cs="Arial"/>
          <w:snapToGrid w:val="0"/>
          <w:sz w:val="24"/>
          <w:szCs w:val="24"/>
        </w:rPr>
      </w:pPr>
    </w:p>
    <w:p w:rsidR="004C51E9" w:rsidRPr="00F57A1B" w:rsidRDefault="00C16936" w:rsidP="004C51E9">
      <w:pPr>
        <w:ind w:firstLine="567"/>
        <w:jc w:val="both"/>
        <w:rPr>
          <w:rFonts w:ascii="Arial" w:hAnsi="Arial" w:cs="Arial"/>
          <w:snapToGrid w:val="0"/>
          <w:sz w:val="24"/>
          <w:szCs w:val="24"/>
        </w:rPr>
      </w:pPr>
      <w:r w:rsidRPr="00F57A1B">
        <w:rPr>
          <w:rFonts w:ascii="Arial" w:hAnsi="Arial" w:cs="Arial"/>
          <w:snapToGrid w:val="0"/>
          <w:sz w:val="24"/>
          <w:szCs w:val="24"/>
        </w:rPr>
        <w:t xml:space="preserve">Настоящий стандарт </w:t>
      </w:r>
      <w:r w:rsidR="000C308B" w:rsidRPr="00F57A1B">
        <w:rPr>
          <w:rFonts w:ascii="Arial" w:hAnsi="Arial" w:cs="Arial"/>
          <w:snapToGrid w:val="0"/>
          <w:sz w:val="24"/>
          <w:szCs w:val="24"/>
        </w:rPr>
        <w:t>разработан на базе</w:t>
      </w:r>
      <w:r w:rsidRPr="00F57A1B">
        <w:rPr>
          <w:rFonts w:ascii="Arial" w:hAnsi="Arial" w:cs="Arial"/>
          <w:snapToGrid w:val="0"/>
          <w:sz w:val="24"/>
          <w:szCs w:val="24"/>
        </w:rPr>
        <w:t xml:space="preserve"> национального стандарта Республики Казахстан </w:t>
      </w:r>
      <w:r w:rsidR="004C51E9" w:rsidRPr="00F57A1B">
        <w:rPr>
          <w:rFonts w:ascii="Arial" w:hAnsi="Arial" w:cs="Arial"/>
          <w:snapToGrid w:val="0"/>
          <w:sz w:val="24"/>
          <w:szCs w:val="24"/>
        </w:rPr>
        <w:t>СТ РК 2253-2012 «Колбасы полукопченые, сосиски и сардельки из мяса индейки».</w:t>
      </w:r>
    </w:p>
    <w:p w:rsidR="0046640A" w:rsidRPr="00F57A1B" w:rsidRDefault="0046640A" w:rsidP="0046640A">
      <w:pPr>
        <w:ind w:firstLine="567"/>
        <w:jc w:val="both"/>
        <w:rPr>
          <w:rFonts w:ascii="Arial" w:hAnsi="Arial" w:cs="Arial"/>
          <w:snapToGrid w:val="0"/>
          <w:sz w:val="24"/>
          <w:szCs w:val="24"/>
        </w:rPr>
      </w:pPr>
    </w:p>
    <w:p w:rsidR="000C308B" w:rsidRPr="00F57A1B" w:rsidRDefault="000C308B" w:rsidP="0046640A">
      <w:pPr>
        <w:ind w:firstLine="567"/>
        <w:jc w:val="both"/>
        <w:rPr>
          <w:rFonts w:ascii="Arial" w:hAnsi="Arial" w:cs="Arial"/>
          <w:snapToGrid w:val="0"/>
          <w:sz w:val="24"/>
          <w:szCs w:val="24"/>
        </w:rPr>
      </w:pPr>
    </w:p>
    <w:p w:rsidR="00B318B9" w:rsidRPr="00F57A1B" w:rsidRDefault="00B318B9" w:rsidP="0046640A">
      <w:pPr>
        <w:ind w:firstLine="567"/>
        <w:jc w:val="both"/>
        <w:rPr>
          <w:rFonts w:ascii="Arial" w:hAnsi="Arial" w:cs="Arial"/>
          <w:snapToGrid w:val="0"/>
          <w:sz w:val="24"/>
          <w:szCs w:val="24"/>
        </w:rPr>
      </w:pPr>
    </w:p>
    <w:p w:rsidR="0046640A" w:rsidRPr="00F57A1B" w:rsidRDefault="0046640A" w:rsidP="0046640A">
      <w:pPr>
        <w:ind w:firstLine="567"/>
        <w:jc w:val="both"/>
        <w:rPr>
          <w:rFonts w:ascii="Arial" w:hAnsi="Arial" w:cs="Arial"/>
          <w:snapToGrid w:val="0"/>
          <w:sz w:val="24"/>
          <w:szCs w:val="24"/>
        </w:rPr>
      </w:pPr>
      <w:r w:rsidRPr="00F57A1B">
        <w:rPr>
          <w:rFonts w:ascii="Arial" w:hAnsi="Arial" w:cs="Arial"/>
          <w:snapToGrid w:val="0"/>
          <w:sz w:val="24"/>
          <w:szCs w:val="24"/>
        </w:rPr>
        <w:t>4 ВВЕДЕН ВПЕРВЫЕ</w:t>
      </w:r>
    </w:p>
    <w:p w:rsidR="0046640A" w:rsidRPr="00F57A1B" w:rsidRDefault="0046640A" w:rsidP="0046640A">
      <w:pPr>
        <w:ind w:firstLine="567"/>
        <w:jc w:val="both"/>
        <w:rPr>
          <w:rFonts w:ascii="Arial" w:hAnsi="Arial" w:cs="Arial"/>
          <w:sz w:val="24"/>
          <w:szCs w:val="24"/>
        </w:rPr>
      </w:pPr>
    </w:p>
    <w:p w:rsidR="00825E36" w:rsidRPr="00F57A1B" w:rsidRDefault="00825E36" w:rsidP="00825E36">
      <w:pPr>
        <w:ind w:firstLine="567"/>
        <w:jc w:val="both"/>
        <w:rPr>
          <w:rFonts w:ascii="Arial" w:hAnsi="Arial" w:cs="Arial"/>
          <w:bCs/>
          <w:i/>
          <w:sz w:val="24"/>
          <w:szCs w:val="24"/>
        </w:rPr>
      </w:pPr>
      <w:r w:rsidRPr="00F57A1B">
        <w:rPr>
          <w:rFonts w:ascii="Arial" w:hAnsi="Arial" w:cs="Arial"/>
          <w:bCs/>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46640A" w:rsidRPr="00F57A1B" w:rsidRDefault="00825E36" w:rsidP="00825E36">
      <w:pPr>
        <w:ind w:firstLine="567"/>
        <w:jc w:val="both"/>
        <w:rPr>
          <w:rFonts w:ascii="Arial" w:hAnsi="Arial" w:cs="Arial"/>
          <w:bCs/>
          <w:i/>
          <w:sz w:val="24"/>
          <w:szCs w:val="24"/>
        </w:rPr>
      </w:pPr>
      <w:r w:rsidRPr="00F57A1B">
        <w:rPr>
          <w:rFonts w:ascii="Arial" w:hAnsi="Arial" w:cs="Arial"/>
          <w:bCs/>
          <w:i/>
          <w:sz w:val="24"/>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46640A" w:rsidRPr="00F57A1B" w:rsidRDefault="0046640A" w:rsidP="0046640A">
      <w:pPr>
        <w:autoSpaceDE w:val="0"/>
        <w:autoSpaceDN w:val="0"/>
        <w:adjustRightInd w:val="0"/>
        <w:ind w:firstLine="567"/>
        <w:jc w:val="both"/>
        <w:rPr>
          <w:rFonts w:ascii="Arial" w:hAnsi="Arial" w:cs="Arial"/>
          <w:bCs/>
          <w:sz w:val="24"/>
          <w:szCs w:val="24"/>
        </w:rPr>
      </w:pPr>
    </w:p>
    <w:p w:rsidR="0046640A" w:rsidRPr="00F57A1B" w:rsidRDefault="0046640A" w:rsidP="0046640A">
      <w:pPr>
        <w:autoSpaceDE w:val="0"/>
        <w:autoSpaceDN w:val="0"/>
        <w:adjustRightInd w:val="0"/>
        <w:ind w:firstLine="567"/>
        <w:jc w:val="both"/>
        <w:rPr>
          <w:rFonts w:ascii="Arial" w:hAnsi="Arial" w:cs="Arial"/>
          <w:bCs/>
          <w:sz w:val="24"/>
          <w:szCs w:val="24"/>
        </w:rPr>
      </w:pPr>
    </w:p>
    <w:p w:rsidR="00B318B9" w:rsidRPr="00F57A1B" w:rsidRDefault="00B318B9" w:rsidP="0046640A">
      <w:pPr>
        <w:autoSpaceDE w:val="0"/>
        <w:autoSpaceDN w:val="0"/>
        <w:adjustRightInd w:val="0"/>
        <w:ind w:firstLine="567"/>
        <w:jc w:val="both"/>
        <w:rPr>
          <w:rFonts w:ascii="Arial" w:hAnsi="Arial" w:cs="Arial"/>
          <w:bCs/>
          <w:sz w:val="24"/>
          <w:szCs w:val="24"/>
        </w:rPr>
      </w:pPr>
    </w:p>
    <w:p w:rsidR="0046640A" w:rsidRPr="00F57A1B" w:rsidRDefault="0046640A" w:rsidP="0046640A">
      <w:pPr>
        <w:autoSpaceDE w:val="0"/>
        <w:autoSpaceDN w:val="0"/>
        <w:adjustRightInd w:val="0"/>
        <w:ind w:firstLine="567"/>
        <w:jc w:val="both"/>
        <w:rPr>
          <w:rFonts w:ascii="Arial" w:hAnsi="Arial" w:cs="Arial"/>
          <w:sz w:val="24"/>
          <w:szCs w:val="24"/>
        </w:rPr>
      </w:pPr>
      <w:r w:rsidRPr="00F57A1B">
        <w:rPr>
          <w:rFonts w:ascii="Arial" w:hAnsi="Arial" w:cs="Arial"/>
          <w:bCs/>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46640A" w:rsidRPr="00F57A1B" w:rsidRDefault="0046640A" w:rsidP="0046640A">
      <w:pPr>
        <w:pStyle w:val="4"/>
        <w:ind w:right="0" w:firstLine="567"/>
        <w:rPr>
          <w:rFonts w:ascii="Arial" w:hAnsi="Arial" w:cs="Arial"/>
          <w:color w:val="auto"/>
          <w:sz w:val="24"/>
          <w:szCs w:val="24"/>
        </w:rPr>
        <w:sectPr w:rsidR="0046640A" w:rsidRPr="00F57A1B" w:rsidSect="0046640A">
          <w:headerReference w:type="even" r:id="rId9"/>
          <w:headerReference w:type="default" r:id="rId10"/>
          <w:footerReference w:type="even" r:id="rId11"/>
          <w:footerReference w:type="default" r:id="rId12"/>
          <w:pgSz w:w="11906" w:h="16838"/>
          <w:pgMar w:top="1418" w:right="1418" w:bottom="1418" w:left="1134" w:header="709" w:footer="709" w:gutter="0"/>
          <w:pgNumType w:fmt="upperRoman" w:start="1"/>
          <w:cols w:space="708"/>
          <w:titlePg/>
          <w:docGrid w:linePitch="360"/>
        </w:sectPr>
      </w:pPr>
    </w:p>
    <w:p w:rsidR="0028651A" w:rsidRPr="00F57A1B" w:rsidRDefault="006774BB" w:rsidP="0028651A">
      <w:pPr>
        <w:jc w:val="center"/>
        <w:rPr>
          <w:rFonts w:ascii="Arial" w:hAnsi="Arial" w:cs="Arial"/>
          <w:b/>
          <w:sz w:val="24"/>
          <w:szCs w:val="24"/>
        </w:rPr>
      </w:pPr>
      <w:r w:rsidRPr="00F57A1B">
        <w:rPr>
          <w:rFonts w:ascii="Arial" w:hAnsi="Arial" w:cs="Arial"/>
          <w:b/>
          <w:sz w:val="24"/>
          <w:szCs w:val="24"/>
          <w:lang w:val="kk-KZ"/>
        </w:rPr>
        <w:lastRenderedPageBreak/>
        <w:t>М  Е  Ж  Г  О  С  У  Д  А  Р  С  Т  В  Е  Н  Н  Ы  Й          С  Т  А  Н  Д  А  Р  Т</w:t>
      </w:r>
      <w:r w:rsidRPr="00F57A1B">
        <w:rPr>
          <w:rFonts w:ascii="Arial" w:hAnsi="Arial" w:cs="Arial"/>
          <w:b/>
          <w:sz w:val="24"/>
          <w:szCs w:val="24"/>
        </w:rPr>
        <w:t xml:space="preserve"> </w:t>
      </w:r>
      <w:r w:rsidR="0028651A" w:rsidRPr="00F57A1B">
        <w:rPr>
          <w:rFonts w:ascii="Arial" w:hAnsi="Arial" w:cs="Arial"/>
          <w:b/>
          <w:sz w:val="24"/>
          <w:szCs w:val="24"/>
        </w:rPr>
        <w:t xml:space="preserve">______________________________________________________________________             </w:t>
      </w:r>
    </w:p>
    <w:p w:rsidR="0028651A" w:rsidRPr="00F57A1B" w:rsidRDefault="0028651A" w:rsidP="0028651A">
      <w:pPr>
        <w:jc w:val="center"/>
        <w:rPr>
          <w:rFonts w:ascii="Arial" w:hAnsi="Arial" w:cs="Arial"/>
          <w:sz w:val="24"/>
          <w:szCs w:val="24"/>
        </w:rPr>
      </w:pPr>
    </w:p>
    <w:p w:rsidR="00174465" w:rsidRDefault="00174465" w:rsidP="00B318B9">
      <w:pPr>
        <w:autoSpaceDE w:val="0"/>
        <w:autoSpaceDN w:val="0"/>
        <w:adjustRightInd w:val="0"/>
        <w:jc w:val="center"/>
        <w:rPr>
          <w:rFonts w:ascii="Arial" w:hAnsi="Arial" w:cs="Arial"/>
          <w:b/>
          <w:bCs/>
          <w:sz w:val="24"/>
          <w:szCs w:val="24"/>
        </w:rPr>
      </w:pPr>
      <w:r w:rsidRPr="00174465">
        <w:rPr>
          <w:rFonts w:ascii="Arial" w:hAnsi="Arial" w:cs="Arial"/>
          <w:b/>
          <w:bCs/>
          <w:sz w:val="24"/>
          <w:szCs w:val="24"/>
        </w:rPr>
        <w:t>Изделия колбасные полукопченые из мяса птицы</w:t>
      </w:r>
    </w:p>
    <w:p w:rsidR="00174465" w:rsidRDefault="00174465" w:rsidP="00B318B9">
      <w:pPr>
        <w:autoSpaceDE w:val="0"/>
        <w:autoSpaceDN w:val="0"/>
        <w:adjustRightInd w:val="0"/>
        <w:jc w:val="center"/>
        <w:rPr>
          <w:rFonts w:ascii="Arial" w:hAnsi="Arial" w:cs="Arial"/>
          <w:b/>
          <w:bCs/>
          <w:sz w:val="24"/>
          <w:szCs w:val="24"/>
        </w:rPr>
      </w:pPr>
    </w:p>
    <w:p w:rsidR="001503C5" w:rsidRPr="00383A43" w:rsidRDefault="00174465" w:rsidP="00B318B9">
      <w:pPr>
        <w:autoSpaceDE w:val="0"/>
        <w:autoSpaceDN w:val="0"/>
        <w:adjustRightInd w:val="0"/>
        <w:jc w:val="center"/>
        <w:rPr>
          <w:rFonts w:ascii="Arial" w:hAnsi="Arial" w:cs="Arial"/>
          <w:b/>
          <w:bCs/>
          <w:sz w:val="24"/>
          <w:szCs w:val="24"/>
          <w:lang w:val="en-US"/>
        </w:rPr>
      </w:pPr>
      <w:r w:rsidRPr="00174465">
        <w:rPr>
          <w:rFonts w:ascii="Arial" w:hAnsi="Arial" w:cs="Arial"/>
          <w:b/>
          <w:bCs/>
          <w:sz w:val="24"/>
          <w:szCs w:val="24"/>
        </w:rPr>
        <w:t>Технические</w:t>
      </w:r>
      <w:r w:rsidRPr="00383A43">
        <w:rPr>
          <w:rFonts w:ascii="Arial" w:hAnsi="Arial" w:cs="Arial"/>
          <w:b/>
          <w:bCs/>
          <w:sz w:val="24"/>
          <w:szCs w:val="24"/>
          <w:lang w:val="en-US"/>
        </w:rPr>
        <w:t xml:space="preserve"> </w:t>
      </w:r>
      <w:r w:rsidRPr="00174465">
        <w:rPr>
          <w:rFonts w:ascii="Arial" w:hAnsi="Arial" w:cs="Arial"/>
          <w:b/>
          <w:bCs/>
          <w:sz w:val="24"/>
          <w:szCs w:val="24"/>
        </w:rPr>
        <w:t>условия</w:t>
      </w:r>
    </w:p>
    <w:p w:rsidR="00174465" w:rsidRPr="00383A43" w:rsidRDefault="00174465" w:rsidP="00B318B9">
      <w:pPr>
        <w:autoSpaceDE w:val="0"/>
        <w:autoSpaceDN w:val="0"/>
        <w:adjustRightInd w:val="0"/>
        <w:jc w:val="center"/>
        <w:rPr>
          <w:rFonts w:ascii="Arial" w:hAnsi="Arial" w:cs="Arial"/>
          <w:b/>
          <w:bCs/>
          <w:sz w:val="24"/>
          <w:szCs w:val="24"/>
          <w:lang w:val="en-US"/>
        </w:rPr>
      </w:pPr>
    </w:p>
    <w:p w:rsidR="001503C5" w:rsidRPr="00383A43" w:rsidRDefault="00383A43" w:rsidP="00B318B9">
      <w:pPr>
        <w:autoSpaceDE w:val="0"/>
        <w:autoSpaceDN w:val="0"/>
        <w:adjustRightInd w:val="0"/>
        <w:jc w:val="center"/>
        <w:rPr>
          <w:rFonts w:ascii="Arial" w:hAnsi="Arial" w:cs="Arial"/>
          <w:bCs/>
          <w:sz w:val="24"/>
          <w:szCs w:val="24"/>
          <w:lang w:val="en-US"/>
        </w:rPr>
      </w:pPr>
      <w:r w:rsidRPr="00383A43">
        <w:rPr>
          <w:rFonts w:ascii="Arial" w:hAnsi="Arial" w:cs="Arial"/>
          <w:bCs/>
          <w:sz w:val="24"/>
          <w:szCs w:val="24"/>
          <w:lang w:val="en-US"/>
        </w:rPr>
        <w:t xml:space="preserve">Semi-smoked sausage products made of poultry meat </w:t>
      </w:r>
      <w:r>
        <w:rPr>
          <w:rFonts w:ascii="Arial" w:hAnsi="Arial" w:cs="Arial"/>
          <w:bCs/>
          <w:sz w:val="24"/>
          <w:szCs w:val="24"/>
          <w:lang w:val="en-US"/>
        </w:rPr>
        <w:t>–</w:t>
      </w:r>
      <w:r w:rsidRPr="00383A43">
        <w:rPr>
          <w:rFonts w:ascii="Arial" w:hAnsi="Arial" w:cs="Arial"/>
          <w:bCs/>
          <w:sz w:val="24"/>
          <w:szCs w:val="24"/>
          <w:lang w:val="en-US"/>
        </w:rPr>
        <w:t xml:space="preserve"> Technical conditions</w:t>
      </w:r>
    </w:p>
    <w:p w:rsidR="0028651A" w:rsidRPr="00F57A1B" w:rsidRDefault="0028651A" w:rsidP="00B318B9">
      <w:pPr>
        <w:jc w:val="center"/>
        <w:rPr>
          <w:rFonts w:ascii="Arial" w:hAnsi="Arial" w:cs="Arial"/>
          <w:b/>
          <w:u w:val="single"/>
        </w:rPr>
      </w:pPr>
      <w:r w:rsidRPr="00F57A1B">
        <w:rPr>
          <w:rFonts w:ascii="Arial" w:hAnsi="Arial" w:cs="Arial"/>
          <w:b/>
          <w:u w:val="single"/>
        </w:rPr>
        <w:t>__________________________________________________________________________________</w:t>
      </w:r>
      <w:r w:rsidR="00325640" w:rsidRPr="00F57A1B">
        <w:rPr>
          <w:rFonts w:ascii="Arial" w:hAnsi="Arial" w:cs="Arial"/>
          <w:b/>
          <w:u w:val="single"/>
        </w:rPr>
        <w:t>__</w:t>
      </w:r>
    </w:p>
    <w:p w:rsidR="0087134E" w:rsidRPr="00F57A1B" w:rsidRDefault="0087134E" w:rsidP="0028651A">
      <w:pPr>
        <w:jc w:val="right"/>
        <w:rPr>
          <w:rFonts w:ascii="Arial" w:hAnsi="Arial" w:cs="Arial"/>
        </w:rPr>
      </w:pPr>
    </w:p>
    <w:p w:rsidR="0028651A" w:rsidRPr="00F57A1B" w:rsidRDefault="0028651A" w:rsidP="0028651A">
      <w:pPr>
        <w:jc w:val="right"/>
        <w:rPr>
          <w:rFonts w:ascii="Arial" w:hAnsi="Arial" w:cs="Arial"/>
          <w:b/>
          <w:sz w:val="24"/>
          <w:szCs w:val="24"/>
        </w:rPr>
      </w:pPr>
      <w:r w:rsidRPr="00F57A1B">
        <w:rPr>
          <w:rFonts w:ascii="Arial" w:hAnsi="Arial" w:cs="Arial"/>
        </w:rPr>
        <w:t xml:space="preserve"> </w:t>
      </w:r>
      <w:r w:rsidRPr="00F57A1B">
        <w:rPr>
          <w:rFonts w:ascii="Arial" w:hAnsi="Arial" w:cs="Arial"/>
          <w:b/>
          <w:sz w:val="24"/>
          <w:szCs w:val="24"/>
        </w:rPr>
        <w:t>Дата введения___________</w:t>
      </w:r>
    </w:p>
    <w:p w:rsidR="0087134E" w:rsidRPr="00F57A1B" w:rsidRDefault="0087134E" w:rsidP="0028651A">
      <w:pPr>
        <w:jc w:val="right"/>
        <w:rPr>
          <w:rFonts w:ascii="Arial" w:hAnsi="Arial" w:cs="Arial"/>
          <w:b/>
          <w:sz w:val="24"/>
          <w:szCs w:val="24"/>
        </w:rPr>
      </w:pPr>
    </w:p>
    <w:p w:rsidR="00581778" w:rsidRPr="00F57A1B" w:rsidRDefault="00581778" w:rsidP="0028651A">
      <w:pPr>
        <w:jc w:val="right"/>
        <w:rPr>
          <w:rFonts w:ascii="Arial" w:hAnsi="Arial" w:cs="Arial"/>
          <w:b/>
          <w:sz w:val="24"/>
          <w:szCs w:val="24"/>
        </w:rPr>
      </w:pPr>
    </w:p>
    <w:p w:rsidR="0028651A" w:rsidRPr="00F57A1B" w:rsidRDefault="0028651A" w:rsidP="00150DC2">
      <w:pPr>
        <w:ind w:firstLine="426"/>
        <w:rPr>
          <w:rFonts w:ascii="Arial" w:hAnsi="Arial" w:cs="Arial"/>
          <w:b/>
          <w:sz w:val="24"/>
          <w:szCs w:val="24"/>
        </w:rPr>
      </w:pPr>
      <w:r w:rsidRPr="00F57A1B">
        <w:rPr>
          <w:rFonts w:ascii="Arial" w:hAnsi="Arial" w:cs="Arial"/>
          <w:b/>
          <w:sz w:val="24"/>
          <w:szCs w:val="24"/>
        </w:rPr>
        <w:t>1 Область применения</w:t>
      </w:r>
    </w:p>
    <w:p w:rsidR="0028651A" w:rsidRPr="00F57A1B" w:rsidRDefault="0028651A" w:rsidP="00150DC2">
      <w:pPr>
        <w:ind w:firstLine="426"/>
        <w:rPr>
          <w:rFonts w:ascii="Arial" w:hAnsi="Arial" w:cs="Arial"/>
          <w:b/>
          <w:sz w:val="24"/>
          <w:szCs w:val="24"/>
        </w:rPr>
      </w:pPr>
    </w:p>
    <w:p w:rsidR="00A46B1C" w:rsidRPr="00F57A1B" w:rsidRDefault="00A46B1C" w:rsidP="00150DC2">
      <w:pPr>
        <w:ind w:firstLine="426"/>
        <w:rPr>
          <w:rFonts w:ascii="Arial" w:hAnsi="Arial" w:cs="Arial"/>
          <w:b/>
          <w:sz w:val="24"/>
          <w:szCs w:val="24"/>
        </w:rPr>
      </w:pPr>
    </w:p>
    <w:p w:rsidR="00D770C8" w:rsidRPr="00F57A1B" w:rsidRDefault="00A46B1C" w:rsidP="00E445DE">
      <w:pPr>
        <w:ind w:firstLine="426"/>
        <w:jc w:val="both"/>
        <w:rPr>
          <w:rFonts w:ascii="Arial" w:hAnsi="Arial" w:cs="Arial"/>
          <w:sz w:val="24"/>
          <w:szCs w:val="24"/>
        </w:rPr>
      </w:pPr>
      <w:r w:rsidRPr="00F57A1B">
        <w:rPr>
          <w:rFonts w:ascii="Arial" w:hAnsi="Arial" w:cs="Arial"/>
          <w:sz w:val="24"/>
          <w:szCs w:val="24"/>
        </w:rPr>
        <w:t>Настоящий стандарт распространяется на колбасы полукопченые, сосиски и</w:t>
      </w:r>
      <w:r w:rsidR="00E445DE" w:rsidRPr="00F57A1B">
        <w:rPr>
          <w:rFonts w:ascii="Arial" w:hAnsi="Arial" w:cs="Arial"/>
          <w:sz w:val="24"/>
          <w:szCs w:val="24"/>
        </w:rPr>
        <w:t xml:space="preserve"> </w:t>
      </w:r>
      <w:r w:rsidRPr="00F57A1B">
        <w:rPr>
          <w:rFonts w:ascii="Arial" w:hAnsi="Arial" w:cs="Arial"/>
          <w:sz w:val="24"/>
          <w:szCs w:val="24"/>
        </w:rPr>
        <w:t>сардельки из мяса индейки (далее – колбасные изделия), предназначенные для непосредственного употребления в пищу.</w:t>
      </w:r>
    </w:p>
    <w:p w:rsidR="00A46B1C" w:rsidRPr="00F57A1B" w:rsidRDefault="00A46B1C" w:rsidP="00150DC2">
      <w:pPr>
        <w:ind w:firstLine="426"/>
        <w:jc w:val="both"/>
        <w:rPr>
          <w:rFonts w:ascii="Arial" w:hAnsi="Arial" w:cs="Arial"/>
          <w:sz w:val="24"/>
          <w:szCs w:val="24"/>
        </w:rPr>
      </w:pPr>
    </w:p>
    <w:p w:rsidR="00A46B1C" w:rsidRPr="00F57A1B" w:rsidRDefault="00A46B1C" w:rsidP="00150DC2">
      <w:pPr>
        <w:ind w:firstLine="426"/>
        <w:jc w:val="both"/>
        <w:rPr>
          <w:rFonts w:ascii="Arial" w:hAnsi="Arial" w:cs="Arial"/>
          <w:sz w:val="24"/>
          <w:szCs w:val="24"/>
        </w:rPr>
      </w:pPr>
    </w:p>
    <w:p w:rsidR="0028651A" w:rsidRPr="00F57A1B" w:rsidRDefault="0028651A" w:rsidP="00150DC2">
      <w:pPr>
        <w:ind w:firstLine="426"/>
        <w:rPr>
          <w:rFonts w:ascii="Arial" w:hAnsi="Arial" w:cs="Arial"/>
          <w:b/>
          <w:sz w:val="24"/>
          <w:szCs w:val="24"/>
        </w:rPr>
      </w:pPr>
      <w:r w:rsidRPr="00F57A1B">
        <w:rPr>
          <w:rFonts w:ascii="Arial" w:hAnsi="Arial" w:cs="Arial"/>
          <w:b/>
          <w:sz w:val="24"/>
          <w:szCs w:val="24"/>
        </w:rPr>
        <w:t>2</w:t>
      </w:r>
      <w:r w:rsidRPr="00F57A1B">
        <w:rPr>
          <w:rFonts w:ascii="Arial" w:hAnsi="Arial" w:cs="Arial"/>
          <w:sz w:val="24"/>
          <w:szCs w:val="24"/>
        </w:rPr>
        <w:t xml:space="preserve"> </w:t>
      </w:r>
      <w:r w:rsidRPr="00F57A1B">
        <w:rPr>
          <w:rFonts w:ascii="Arial" w:hAnsi="Arial" w:cs="Arial"/>
          <w:b/>
          <w:sz w:val="24"/>
          <w:szCs w:val="24"/>
        </w:rPr>
        <w:t>Нормативные ссылки</w:t>
      </w:r>
    </w:p>
    <w:p w:rsidR="0028651A" w:rsidRPr="00F57A1B" w:rsidRDefault="0028651A" w:rsidP="00150DC2">
      <w:pPr>
        <w:ind w:firstLine="426"/>
        <w:rPr>
          <w:rFonts w:ascii="Arial" w:hAnsi="Arial" w:cs="Arial"/>
          <w:b/>
          <w:sz w:val="24"/>
          <w:szCs w:val="24"/>
        </w:rPr>
      </w:pPr>
    </w:p>
    <w:p w:rsidR="00A46B1C" w:rsidRPr="00F57A1B" w:rsidRDefault="00A46B1C" w:rsidP="00150DC2">
      <w:pPr>
        <w:ind w:firstLine="426"/>
        <w:rPr>
          <w:rFonts w:ascii="Arial" w:hAnsi="Arial" w:cs="Arial"/>
          <w:b/>
          <w:sz w:val="24"/>
          <w:szCs w:val="24"/>
        </w:rPr>
      </w:pPr>
    </w:p>
    <w:p w:rsidR="0028651A" w:rsidRPr="00F57A1B" w:rsidRDefault="00DE38CA" w:rsidP="00150DC2">
      <w:pPr>
        <w:ind w:firstLine="426"/>
        <w:jc w:val="both"/>
        <w:rPr>
          <w:rFonts w:ascii="Arial" w:hAnsi="Arial" w:cs="Arial"/>
          <w:sz w:val="24"/>
          <w:szCs w:val="24"/>
        </w:rPr>
      </w:pPr>
      <w:r w:rsidRPr="00F57A1B">
        <w:rPr>
          <w:rFonts w:ascii="Arial" w:hAnsi="Arial" w:cs="Arial"/>
          <w:sz w:val="24"/>
          <w:szCs w:val="24"/>
        </w:rPr>
        <w:t>В настоящем стандарте использованы ссылки на следующие межгосударственные стандарты и/или классификаторы</w:t>
      </w:r>
      <w:r w:rsidR="00DA4CF4" w:rsidRPr="00F57A1B">
        <w:rPr>
          <w:rFonts w:ascii="Arial" w:hAnsi="Arial" w:cs="Arial"/>
          <w:sz w:val="24"/>
          <w:szCs w:val="24"/>
        </w:rPr>
        <w:t>:</w:t>
      </w:r>
    </w:p>
    <w:p w:rsidR="00E96F82" w:rsidRPr="00F57A1B" w:rsidRDefault="00E96F82" w:rsidP="003C70EF">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8.579-2002 Государственная система обеспечения единства измерений.</w:t>
      </w:r>
      <w:r w:rsidR="003C70EF" w:rsidRPr="00F57A1B">
        <w:rPr>
          <w:rFonts w:ascii="Arial" w:hAnsi="Arial" w:cs="Arial"/>
          <w:sz w:val="24"/>
          <w:szCs w:val="24"/>
        </w:rPr>
        <w:t xml:space="preserve"> </w:t>
      </w:r>
      <w:r w:rsidRPr="00F57A1B">
        <w:rPr>
          <w:rFonts w:ascii="Arial" w:hAnsi="Arial" w:cs="Arial"/>
          <w:sz w:val="24"/>
          <w:szCs w:val="24"/>
        </w:rPr>
        <w:t>Требования к количеству фасованных товаров в упаковках любого вида при их производстве, расфасовке, продаже и импорте.</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1341-</w:t>
      </w:r>
      <w:r w:rsidR="003C70EF" w:rsidRPr="00F57A1B">
        <w:rPr>
          <w:rFonts w:ascii="Arial" w:hAnsi="Arial" w:cs="Arial"/>
        </w:rPr>
        <w:t xml:space="preserve"> </w:t>
      </w:r>
      <w:r w:rsidR="003C70EF" w:rsidRPr="00F57A1B">
        <w:rPr>
          <w:rFonts w:ascii="Arial" w:hAnsi="Arial" w:cs="Arial"/>
          <w:sz w:val="24"/>
          <w:szCs w:val="24"/>
        </w:rPr>
        <w:t>2018</w:t>
      </w:r>
      <w:r w:rsidRPr="00F57A1B">
        <w:rPr>
          <w:rFonts w:ascii="Arial" w:hAnsi="Arial" w:cs="Arial"/>
          <w:sz w:val="24"/>
          <w:szCs w:val="24"/>
        </w:rPr>
        <w:t xml:space="preserve"> Пергамент растительный. Технические условия.</w:t>
      </w:r>
    </w:p>
    <w:p w:rsidR="00E96F82" w:rsidRPr="00F57A1B" w:rsidRDefault="003C70EF"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1760-2014</w:t>
      </w:r>
      <w:r w:rsidR="00E96F82" w:rsidRPr="00F57A1B">
        <w:rPr>
          <w:rFonts w:ascii="Arial" w:hAnsi="Arial" w:cs="Arial"/>
          <w:sz w:val="24"/>
          <w:szCs w:val="24"/>
        </w:rPr>
        <w:t xml:space="preserve"> </w:t>
      </w:r>
      <w:proofErr w:type="spellStart"/>
      <w:r w:rsidR="00E96F82" w:rsidRPr="00F57A1B">
        <w:rPr>
          <w:rFonts w:ascii="Arial" w:hAnsi="Arial" w:cs="Arial"/>
          <w:sz w:val="24"/>
          <w:szCs w:val="24"/>
        </w:rPr>
        <w:t>Подпергамент</w:t>
      </w:r>
      <w:proofErr w:type="spellEnd"/>
      <w:r w:rsidR="00E96F82" w:rsidRPr="00F57A1B">
        <w:rPr>
          <w:rFonts w:ascii="Arial" w:hAnsi="Arial" w:cs="Arial"/>
          <w:sz w:val="24"/>
          <w:szCs w:val="24"/>
        </w:rPr>
        <w:t>. Технические условия.</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3898-56 Мука соевая дезодорированная. Технические условия.</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4495-87 Молоко цельное сухое. Технические условия.</w:t>
      </w:r>
    </w:p>
    <w:p w:rsidR="00E96F82" w:rsidRPr="00F57A1B" w:rsidRDefault="00DF4436" w:rsidP="00150DC2">
      <w:pPr>
        <w:autoSpaceDE w:val="0"/>
        <w:autoSpaceDN w:val="0"/>
        <w:adjustRightInd w:val="0"/>
        <w:ind w:firstLine="426"/>
        <w:jc w:val="both"/>
        <w:rPr>
          <w:rFonts w:ascii="Arial" w:hAnsi="Arial" w:cs="Arial"/>
          <w:sz w:val="24"/>
          <w:szCs w:val="24"/>
        </w:rPr>
      </w:pPr>
      <w:r>
        <w:rPr>
          <w:rFonts w:ascii="Arial" w:hAnsi="Arial" w:cs="Arial"/>
          <w:sz w:val="24"/>
          <w:szCs w:val="24"/>
        </w:rPr>
        <w:t xml:space="preserve">ГОСТ </w:t>
      </w:r>
      <w:r w:rsidR="00E96F82" w:rsidRPr="00F57A1B">
        <w:rPr>
          <w:rFonts w:ascii="Arial" w:hAnsi="Arial" w:cs="Arial"/>
          <w:sz w:val="24"/>
          <w:szCs w:val="24"/>
        </w:rPr>
        <w:t>6309-93 Нитки швейные хлопчатобумажные и синтетические. Технические условия.</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7502-98 Рулетки измерительные металлические. Технические условия.</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7697-82 Крахмал кукурузный. Технические условия.</w:t>
      </w:r>
      <w:r w:rsidR="00E45AA3" w:rsidRPr="00F57A1B">
        <w:rPr>
          <w:rFonts w:ascii="Arial" w:hAnsi="Arial" w:cs="Arial"/>
          <w:sz w:val="24"/>
          <w:szCs w:val="24"/>
        </w:rPr>
        <w:t xml:space="preserve"> </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7699-78 Крахмал картофельный. Технические условия.</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7977-87 Чеснок свежий заготовляемый и поставляемый. Технические</w:t>
      </w:r>
      <w:r w:rsidR="00B753DA" w:rsidRPr="00F57A1B">
        <w:rPr>
          <w:rFonts w:ascii="Arial" w:hAnsi="Arial" w:cs="Arial"/>
          <w:sz w:val="24"/>
          <w:szCs w:val="24"/>
        </w:rPr>
        <w:t xml:space="preserve"> </w:t>
      </w:r>
      <w:r w:rsidRPr="00F57A1B">
        <w:rPr>
          <w:rFonts w:ascii="Arial" w:hAnsi="Arial" w:cs="Arial"/>
          <w:sz w:val="24"/>
          <w:szCs w:val="24"/>
        </w:rPr>
        <w:t>условия.</w:t>
      </w:r>
    </w:p>
    <w:p w:rsidR="00E96F82" w:rsidRPr="00F57A1B" w:rsidRDefault="00E96F82"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8273-75 Бумага оберточная. Технические условия.</w:t>
      </w:r>
    </w:p>
    <w:p w:rsidR="005C3CFC" w:rsidRPr="00F57A1B" w:rsidRDefault="00E45AA3" w:rsidP="00150DC2">
      <w:pPr>
        <w:ind w:firstLine="426"/>
        <w:jc w:val="both"/>
        <w:rPr>
          <w:rFonts w:ascii="Arial" w:hAnsi="Arial" w:cs="Arial"/>
          <w:sz w:val="24"/>
          <w:szCs w:val="24"/>
        </w:rPr>
      </w:pPr>
      <w:r w:rsidRPr="00F57A1B">
        <w:rPr>
          <w:rFonts w:ascii="Arial" w:hAnsi="Arial" w:cs="Arial"/>
          <w:sz w:val="24"/>
          <w:szCs w:val="24"/>
        </w:rPr>
        <w:t>ГОСТ 8558.1-2015</w:t>
      </w:r>
      <w:r w:rsidR="00E96F82" w:rsidRPr="00F57A1B">
        <w:rPr>
          <w:rFonts w:ascii="Arial" w:hAnsi="Arial" w:cs="Arial"/>
          <w:sz w:val="24"/>
          <w:szCs w:val="24"/>
        </w:rPr>
        <w:t xml:space="preserve"> Продукты мясные. Методы определения нитрита</w:t>
      </w:r>
    </w:p>
    <w:p w:rsidR="00B753DA" w:rsidRPr="00F57A1B" w:rsidRDefault="00DF4436" w:rsidP="00150DC2">
      <w:pPr>
        <w:autoSpaceDE w:val="0"/>
        <w:autoSpaceDN w:val="0"/>
        <w:adjustRightInd w:val="0"/>
        <w:ind w:firstLine="426"/>
        <w:jc w:val="both"/>
        <w:rPr>
          <w:rFonts w:ascii="Arial" w:hAnsi="Arial" w:cs="Arial"/>
          <w:sz w:val="24"/>
          <w:szCs w:val="24"/>
        </w:rPr>
      </w:pPr>
      <w:r>
        <w:rPr>
          <w:rFonts w:ascii="Arial" w:hAnsi="Arial" w:cs="Arial"/>
          <w:sz w:val="24"/>
          <w:szCs w:val="24"/>
        </w:rPr>
        <w:t xml:space="preserve">ГОСТ </w:t>
      </w:r>
      <w:r w:rsidR="00B753DA" w:rsidRPr="00F57A1B">
        <w:rPr>
          <w:rFonts w:ascii="Arial" w:hAnsi="Arial" w:cs="Arial"/>
          <w:sz w:val="24"/>
          <w:szCs w:val="24"/>
        </w:rPr>
        <w:t>9792-73 Колбасные изделия и продукты из свинины, баранины, говядины и мяса других видов убойных животных и птиц. Правила приемки и методы отбора проб.</w:t>
      </w:r>
    </w:p>
    <w:p w:rsidR="00B753DA" w:rsidRPr="001503C5" w:rsidRDefault="00E45AA3"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9793-2016</w:t>
      </w:r>
      <w:r w:rsidR="00B753DA" w:rsidRPr="00F57A1B">
        <w:rPr>
          <w:rFonts w:ascii="Arial" w:hAnsi="Arial" w:cs="Arial"/>
          <w:sz w:val="24"/>
          <w:szCs w:val="24"/>
        </w:rPr>
        <w:t xml:space="preserve"> Продукты мясные. Методы определения влаги.</w:t>
      </w:r>
    </w:p>
    <w:p w:rsidR="00181975" w:rsidRPr="00F57A1B" w:rsidRDefault="00181975" w:rsidP="00181975">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9794-2015 Продукты мясные. Методы определения содержания общего фосфора.</w:t>
      </w:r>
    </w:p>
    <w:p w:rsidR="00181975" w:rsidRPr="001503C5" w:rsidRDefault="00181975" w:rsidP="001503C5">
      <w:pPr>
        <w:jc w:val="both"/>
        <w:rPr>
          <w:rFonts w:ascii="Arial" w:hAnsi="Arial" w:cs="Arial"/>
          <w:sz w:val="24"/>
          <w:szCs w:val="24"/>
        </w:rPr>
      </w:pPr>
      <w:r w:rsidRPr="00F57A1B">
        <w:rPr>
          <w:rFonts w:ascii="Arial" w:hAnsi="Arial" w:cs="Arial"/>
          <w:sz w:val="24"/>
          <w:szCs w:val="24"/>
        </w:rPr>
        <w:t>______________________________________________________________________</w:t>
      </w:r>
      <w:r w:rsidRPr="00F57A1B">
        <w:rPr>
          <w:rFonts w:ascii="Arial" w:hAnsi="Arial" w:cs="Arial"/>
          <w:i/>
          <w:sz w:val="24"/>
          <w:szCs w:val="24"/>
        </w:rPr>
        <w:t>Проект, редакция 1</w:t>
      </w:r>
    </w:p>
    <w:p w:rsidR="00DF4436" w:rsidRPr="00F57A1B" w:rsidRDefault="00DF4436" w:rsidP="00DF4436">
      <w:pPr>
        <w:autoSpaceDE w:val="0"/>
        <w:autoSpaceDN w:val="0"/>
        <w:adjustRightInd w:val="0"/>
        <w:ind w:firstLine="426"/>
        <w:jc w:val="both"/>
        <w:rPr>
          <w:rFonts w:ascii="Arial" w:hAnsi="Arial" w:cs="Arial"/>
          <w:sz w:val="24"/>
          <w:szCs w:val="24"/>
        </w:rPr>
      </w:pPr>
      <w:r w:rsidRPr="00F57A1B">
        <w:rPr>
          <w:rFonts w:ascii="Arial" w:hAnsi="Arial" w:cs="Arial"/>
          <w:sz w:val="24"/>
          <w:szCs w:val="24"/>
        </w:rPr>
        <w:lastRenderedPageBreak/>
        <w:t>ГОСТ 9957-2015 Мясо и мясные продукты. Методы определения содержания хлористого натрия. Методы определения содержания хлористого натрия.</w:t>
      </w:r>
    </w:p>
    <w:p w:rsidR="00181975" w:rsidRPr="001503C5" w:rsidRDefault="001503C5" w:rsidP="001503C5">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9959-2015 Мясо и мясные продукты. Общие условия проведения органолептической оценки</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ГОСТ 10444.2-94 Продукты пищевые. Методы выявления и определения количества </w:t>
      </w:r>
      <w:proofErr w:type="spellStart"/>
      <w:r w:rsidRPr="00F57A1B">
        <w:rPr>
          <w:rFonts w:ascii="Arial" w:hAnsi="Arial" w:cs="Arial"/>
          <w:sz w:val="24"/>
          <w:szCs w:val="24"/>
        </w:rPr>
        <w:t>Staphylococcus</w:t>
      </w:r>
      <w:proofErr w:type="spellEnd"/>
      <w:r w:rsidRPr="00F57A1B">
        <w:rPr>
          <w:rFonts w:ascii="Arial" w:hAnsi="Arial" w:cs="Arial"/>
          <w:sz w:val="24"/>
          <w:szCs w:val="24"/>
        </w:rPr>
        <w:t xml:space="preserve"> </w:t>
      </w:r>
      <w:proofErr w:type="spellStart"/>
      <w:r w:rsidRPr="00F57A1B">
        <w:rPr>
          <w:rFonts w:ascii="Arial" w:hAnsi="Arial" w:cs="Arial"/>
          <w:sz w:val="24"/>
          <w:szCs w:val="24"/>
        </w:rPr>
        <w:t>aureus</w:t>
      </w:r>
      <w:proofErr w:type="spellEnd"/>
      <w:r w:rsidRPr="00F57A1B">
        <w:rPr>
          <w:rFonts w:ascii="Arial" w:hAnsi="Arial" w:cs="Arial"/>
          <w:sz w:val="24"/>
          <w:szCs w:val="24"/>
        </w:rPr>
        <w:t>.</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10970-87 Молоко обезжиренное сухое.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13277-79 Молоко коровье пастеризованное. Технические условия.</w:t>
      </w:r>
    </w:p>
    <w:p w:rsidR="00CB40A1" w:rsidRPr="00F57A1B" w:rsidRDefault="00CB40A1" w:rsidP="00CB40A1">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13830-97 Соль поваренная пищевая. Общие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14192-96 Маркировка грузов.</w:t>
      </w:r>
    </w:p>
    <w:p w:rsidR="00B753DA" w:rsidRPr="00F57A1B" w:rsidRDefault="00DF4436" w:rsidP="00150DC2">
      <w:pPr>
        <w:autoSpaceDE w:val="0"/>
        <w:autoSpaceDN w:val="0"/>
        <w:adjustRightInd w:val="0"/>
        <w:ind w:firstLine="426"/>
        <w:jc w:val="both"/>
        <w:rPr>
          <w:rFonts w:ascii="Arial" w:hAnsi="Arial" w:cs="Arial"/>
          <w:sz w:val="24"/>
          <w:szCs w:val="24"/>
        </w:rPr>
      </w:pPr>
      <w:r>
        <w:rPr>
          <w:rFonts w:ascii="Arial" w:hAnsi="Arial" w:cs="Arial"/>
          <w:sz w:val="24"/>
          <w:szCs w:val="24"/>
        </w:rPr>
        <w:t>ГОСТ</w:t>
      </w:r>
      <w:r w:rsidR="00B753DA" w:rsidRPr="00F57A1B">
        <w:rPr>
          <w:rFonts w:ascii="Arial" w:hAnsi="Arial" w:cs="Arial"/>
          <w:sz w:val="24"/>
          <w:szCs w:val="24"/>
        </w:rPr>
        <w:t>14961-91 Нитки льняные и льняные с химическими волокнами.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16729-71 Чеснок сушеный.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17308-88 Шпагаты.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21784-76 Мясо птицы (тушки кур, уток, гусей, индеек, цесарок).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23042-</w:t>
      </w:r>
      <w:r w:rsidR="00A47F06" w:rsidRPr="00F57A1B">
        <w:rPr>
          <w:rFonts w:ascii="Arial" w:hAnsi="Arial" w:cs="Arial"/>
          <w:sz w:val="24"/>
          <w:szCs w:val="24"/>
        </w:rPr>
        <w:t>2015</w:t>
      </w:r>
      <w:r w:rsidRPr="00F57A1B">
        <w:rPr>
          <w:rFonts w:ascii="Arial" w:hAnsi="Arial" w:cs="Arial"/>
          <w:sz w:val="24"/>
          <w:szCs w:val="24"/>
        </w:rPr>
        <w:t xml:space="preserve"> Мясо и мясные продукты. Методы определения жира.</w:t>
      </w:r>
    </w:p>
    <w:p w:rsidR="00B753DA" w:rsidRPr="00F57A1B" w:rsidRDefault="00F07854"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25011-2017</w:t>
      </w:r>
      <w:r w:rsidR="00B753DA" w:rsidRPr="00F57A1B">
        <w:rPr>
          <w:rFonts w:ascii="Arial" w:hAnsi="Arial" w:cs="Arial"/>
          <w:sz w:val="24"/>
          <w:szCs w:val="24"/>
        </w:rPr>
        <w:t xml:space="preserve"> Мясо и мясные продукты. Методы определения белка.</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26574-85 Мука пшеничная хлебопекарная.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26927-86 Сырье и продукты пищевые. Метод определения ртути.</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26930-86 Сырье и продукты пищевые. Метод определения мышьяка</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26932-86 Сырье и продукты пищевые. Методы определения свинца.</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26933-86 Сырье и продукты пищевые. Методы определения кадмия.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28498-90 Термометры жидкостные стеклянные. Общие технические</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требования. Методы испытаний.</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29045-91 Пряности. Перец душистый.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29048-91 Пряности. Мускатный орех.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29050-91 Пряности. Перец черный и белый.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29052-91 Пряности. Кардамон. Технические условия.</w:t>
      </w:r>
    </w:p>
    <w:p w:rsidR="00B753DA" w:rsidRPr="00F57A1B" w:rsidRDefault="00B753DA" w:rsidP="00150DC2">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29055-91 Пряности. Кориандр. Технические условия.</w:t>
      </w:r>
    </w:p>
    <w:p w:rsidR="00DF4436" w:rsidRDefault="00B753DA" w:rsidP="00F07854">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29185-</w:t>
      </w:r>
      <w:r w:rsidR="00F07854" w:rsidRPr="00F57A1B">
        <w:rPr>
          <w:rFonts w:ascii="Arial" w:hAnsi="Arial" w:cs="Arial"/>
          <w:sz w:val="24"/>
          <w:szCs w:val="24"/>
        </w:rPr>
        <w:t>2014</w:t>
      </w:r>
      <w:r w:rsidRPr="00F57A1B">
        <w:rPr>
          <w:rFonts w:ascii="Arial" w:hAnsi="Arial" w:cs="Arial"/>
          <w:sz w:val="24"/>
          <w:szCs w:val="24"/>
        </w:rPr>
        <w:t xml:space="preserve"> </w:t>
      </w:r>
      <w:r w:rsidR="00F07854" w:rsidRPr="00F57A1B">
        <w:rPr>
          <w:rFonts w:ascii="Arial" w:hAnsi="Arial" w:cs="Arial"/>
          <w:sz w:val="24"/>
          <w:szCs w:val="24"/>
        </w:rPr>
        <w:t xml:space="preserve">Микробиология пищевых продуктов и кормов для животных. Методы выявления и подсчета </w:t>
      </w:r>
      <w:proofErr w:type="spellStart"/>
      <w:r w:rsidR="00F07854" w:rsidRPr="00F57A1B">
        <w:rPr>
          <w:rFonts w:ascii="Arial" w:hAnsi="Arial" w:cs="Arial"/>
          <w:sz w:val="24"/>
          <w:szCs w:val="24"/>
        </w:rPr>
        <w:t>сульфитредуцирующих</w:t>
      </w:r>
      <w:proofErr w:type="spellEnd"/>
      <w:r w:rsidR="00F07854" w:rsidRPr="00F57A1B">
        <w:rPr>
          <w:rFonts w:ascii="Arial" w:hAnsi="Arial" w:cs="Arial"/>
          <w:sz w:val="24"/>
          <w:szCs w:val="24"/>
        </w:rPr>
        <w:t xml:space="preserve"> бактерий, растущих в анаэробных условиях</w:t>
      </w:r>
    </w:p>
    <w:p w:rsidR="00B753DA" w:rsidRPr="00F57A1B" w:rsidRDefault="00B753DA" w:rsidP="00F07854">
      <w:pPr>
        <w:autoSpaceDE w:val="0"/>
        <w:autoSpaceDN w:val="0"/>
        <w:adjustRightInd w:val="0"/>
        <w:ind w:firstLine="426"/>
        <w:jc w:val="both"/>
        <w:rPr>
          <w:rFonts w:ascii="Arial" w:hAnsi="Arial" w:cs="Arial"/>
          <w:sz w:val="24"/>
          <w:szCs w:val="24"/>
        </w:rPr>
      </w:pPr>
      <w:r w:rsidRPr="00F57A1B">
        <w:rPr>
          <w:rFonts w:ascii="Arial" w:hAnsi="Arial" w:cs="Arial"/>
          <w:sz w:val="24"/>
          <w:szCs w:val="24"/>
        </w:rPr>
        <w:t>ГОСТ 30518-97 Продукты пищевые. Методы выявления и определения количества бактерий группы кишечных палочек (</w:t>
      </w:r>
      <w:proofErr w:type="spellStart"/>
      <w:r w:rsidRPr="00F57A1B">
        <w:rPr>
          <w:rFonts w:ascii="Arial" w:hAnsi="Arial" w:cs="Arial"/>
          <w:sz w:val="24"/>
          <w:szCs w:val="24"/>
        </w:rPr>
        <w:t>колиформных</w:t>
      </w:r>
      <w:proofErr w:type="spellEnd"/>
      <w:r w:rsidRPr="00F57A1B">
        <w:rPr>
          <w:rFonts w:ascii="Arial" w:hAnsi="Arial" w:cs="Arial"/>
          <w:sz w:val="24"/>
          <w:szCs w:val="24"/>
        </w:rPr>
        <w:t xml:space="preserve"> бактерий).</w:t>
      </w:r>
    </w:p>
    <w:p w:rsidR="00B753DA" w:rsidRPr="00F57A1B" w:rsidRDefault="00B753DA" w:rsidP="00150DC2">
      <w:pPr>
        <w:ind w:firstLine="426"/>
        <w:jc w:val="both"/>
        <w:rPr>
          <w:rFonts w:ascii="Arial" w:hAnsi="Arial" w:cs="Arial"/>
          <w:i/>
          <w:sz w:val="24"/>
          <w:szCs w:val="24"/>
        </w:rPr>
      </w:pPr>
      <w:r w:rsidRPr="00F57A1B">
        <w:rPr>
          <w:rFonts w:ascii="Arial" w:hAnsi="Arial" w:cs="Arial"/>
          <w:sz w:val="24"/>
          <w:szCs w:val="24"/>
        </w:rPr>
        <w:t xml:space="preserve">ГОСТ 30519-97 Продукты пищевые. Метод выявления бактерий рода </w:t>
      </w:r>
      <w:proofErr w:type="spellStart"/>
      <w:r w:rsidRPr="00F57A1B">
        <w:rPr>
          <w:rFonts w:ascii="Arial" w:hAnsi="Arial" w:cs="Arial"/>
          <w:sz w:val="24"/>
          <w:szCs w:val="24"/>
        </w:rPr>
        <w:t>Salmonella</w:t>
      </w:r>
      <w:proofErr w:type="spellEnd"/>
      <w:r w:rsidRPr="00F57A1B">
        <w:rPr>
          <w:rFonts w:ascii="Arial" w:hAnsi="Arial" w:cs="Arial"/>
          <w:sz w:val="24"/>
          <w:szCs w:val="24"/>
        </w:rPr>
        <w:t>.</w:t>
      </w:r>
    </w:p>
    <w:p w:rsidR="005C3CFC" w:rsidRPr="00F57A1B" w:rsidRDefault="005C3CFC" w:rsidP="00150DC2">
      <w:pPr>
        <w:ind w:firstLine="426"/>
        <w:jc w:val="both"/>
        <w:rPr>
          <w:rFonts w:ascii="Arial" w:hAnsi="Arial" w:cs="Arial"/>
          <w:sz w:val="24"/>
          <w:szCs w:val="24"/>
        </w:rPr>
      </w:pPr>
    </w:p>
    <w:p w:rsidR="0028651A" w:rsidRPr="001503C5" w:rsidRDefault="0028651A" w:rsidP="00150DC2">
      <w:pPr>
        <w:ind w:firstLine="426"/>
        <w:jc w:val="both"/>
        <w:rPr>
          <w:rFonts w:ascii="Arial" w:hAnsi="Arial" w:cs="Arial"/>
          <w:szCs w:val="24"/>
        </w:rPr>
      </w:pPr>
      <w:r w:rsidRPr="00F57A1B">
        <w:rPr>
          <w:rFonts w:ascii="Arial" w:hAnsi="Arial" w:cs="Arial"/>
          <w:szCs w:val="24"/>
        </w:rPr>
        <w:t xml:space="preserve">П р и м е ч а н и е – </w:t>
      </w:r>
      <w:r w:rsidR="005C3CFC" w:rsidRPr="00F57A1B">
        <w:rPr>
          <w:rFonts w:ascii="Arial" w:hAnsi="Arial" w:cs="Arial"/>
          <w:szCs w:val="24"/>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r w:rsidR="00031698" w:rsidRPr="00F57A1B">
        <w:rPr>
          <w:rFonts w:ascii="Arial" w:hAnsi="Arial" w:cs="Arial"/>
          <w:szCs w:val="24"/>
        </w:rPr>
        <w:t>.</w:t>
      </w:r>
      <w:r w:rsidRPr="00F57A1B">
        <w:rPr>
          <w:rFonts w:ascii="Arial" w:hAnsi="Arial" w:cs="Arial"/>
          <w:szCs w:val="24"/>
        </w:rPr>
        <w:t xml:space="preserve"> </w:t>
      </w:r>
    </w:p>
    <w:p w:rsidR="00F57A1B" w:rsidRPr="001503C5" w:rsidRDefault="00F57A1B" w:rsidP="00150DC2">
      <w:pPr>
        <w:ind w:firstLine="426"/>
        <w:jc w:val="both"/>
        <w:rPr>
          <w:rFonts w:ascii="Arial" w:hAnsi="Arial" w:cs="Arial"/>
          <w:szCs w:val="24"/>
        </w:rPr>
      </w:pPr>
    </w:p>
    <w:p w:rsidR="00150DC2" w:rsidRPr="00F57A1B" w:rsidRDefault="00150DC2" w:rsidP="00150DC2">
      <w:pPr>
        <w:autoSpaceDE w:val="0"/>
        <w:autoSpaceDN w:val="0"/>
        <w:adjustRightInd w:val="0"/>
        <w:ind w:firstLine="426"/>
        <w:rPr>
          <w:rFonts w:ascii="Arial" w:hAnsi="Arial" w:cs="Arial"/>
          <w:b/>
          <w:bCs/>
          <w:sz w:val="28"/>
          <w:szCs w:val="24"/>
        </w:rPr>
      </w:pPr>
      <w:r w:rsidRPr="00F57A1B">
        <w:rPr>
          <w:rFonts w:ascii="Arial" w:hAnsi="Arial" w:cs="Arial"/>
          <w:b/>
          <w:bCs/>
          <w:sz w:val="28"/>
          <w:szCs w:val="24"/>
        </w:rPr>
        <w:lastRenderedPageBreak/>
        <w:t>3 Термины и определения</w:t>
      </w:r>
    </w:p>
    <w:p w:rsidR="00150DC2" w:rsidRPr="00F57A1B" w:rsidRDefault="00150DC2" w:rsidP="00150DC2">
      <w:pPr>
        <w:autoSpaceDE w:val="0"/>
        <w:autoSpaceDN w:val="0"/>
        <w:adjustRightInd w:val="0"/>
        <w:ind w:firstLine="426"/>
        <w:rPr>
          <w:rFonts w:ascii="Arial" w:hAnsi="Arial" w:cs="Arial"/>
          <w:b/>
          <w:bCs/>
          <w:sz w:val="24"/>
          <w:szCs w:val="24"/>
        </w:rPr>
      </w:pPr>
    </w:p>
    <w:p w:rsidR="00A67D7C" w:rsidRPr="00F57A1B" w:rsidRDefault="00A67D7C" w:rsidP="00150DC2">
      <w:pPr>
        <w:autoSpaceDE w:val="0"/>
        <w:autoSpaceDN w:val="0"/>
        <w:adjustRightInd w:val="0"/>
        <w:ind w:firstLine="426"/>
        <w:rPr>
          <w:rFonts w:ascii="Arial" w:hAnsi="Arial" w:cs="Arial"/>
          <w:b/>
          <w:bCs/>
          <w:sz w:val="24"/>
          <w:szCs w:val="24"/>
        </w:rPr>
      </w:pPr>
    </w:p>
    <w:p w:rsidR="00150DC2" w:rsidRPr="00F57A1B" w:rsidRDefault="00150DC2" w:rsidP="00150DC2">
      <w:pPr>
        <w:ind w:right="20" w:firstLine="426"/>
        <w:jc w:val="both"/>
        <w:rPr>
          <w:rFonts w:ascii="Arial" w:hAnsi="Arial" w:cs="Arial"/>
          <w:iCs/>
          <w:spacing w:val="2"/>
          <w:sz w:val="24"/>
          <w:szCs w:val="28"/>
        </w:rPr>
      </w:pPr>
      <w:r w:rsidRPr="00F57A1B">
        <w:rPr>
          <w:rFonts w:ascii="Arial" w:hAnsi="Arial" w:cs="Arial"/>
          <w:iCs/>
          <w:spacing w:val="2"/>
          <w:sz w:val="24"/>
          <w:szCs w:val="28"/>
        </w:rPr>
        <w:t xml:space="preserve">В настоящем стандарте применены следующие термины с соответствующими определениями </w:t>
      </w:r>
    </w:p>
    <w:p w:rsidR="00150DC2" w:rsidRPr="00F57A1B" w:rsidRDefault="00150DC2" w:rsidP="00150DC2">
      <w:pPr>
        <w:autoSpaceDE w:val="0"/>
        <w:autoSpaceDN w:val="0"/>
        <w:adjustRightInd w:val="0"/>
        <w:ind w:firstLine="426"/>
        <w:jc w:val="both"/>
        <w:rPr>
          <w:rFonts w:ascii="Arial" w:hAnsi="Arial" w:cs="Arial"/>
          <w:sz w:val="24"/>
          <w:szCs w:val="24"/>
        </w:rPr>
      </w:pPr>
      <w:r w:rsidRPr="00F57A1B">
        <w:rPr>
          <w:rFonts w:ascii="Arial" w:hAnsi="Arial" w:cs="Arial"/>
          <w:bCs/>
          <w:sz w:val="24"/>
          <w:szCs w:val="24"/>
        </w:rPr>
        <w:t>3.1</w:t>
      </w:r>
      <w:r w:rsidRPr="00F57A1B">
        <w:rPr>
          <w:rFonts w:ascii="Arial" w:hAnsi="Arial" w:cs="Arial"/>
          <w:b/>
          <w:bCs/>
          <w:sz w:val="24"/>
          <w:szCs w:val="24"/>
        </w:rPr>
        <w:t xml:space="preserve"> </w:t>
      </w:r>
      <w:proofErr w:type="spellStart"/>
      <w:r w:rsidRPr="00F57A1B">
        <w:rPr>
          <w:rFonts w:ascii="Arial" w:hAnsi="Arial" w:cs="Arial"/>
          <w:b/>
          <w:bCs/>
          <w:sz w:val="24"/>
          <w:szCs w:val="24"/>
        </w:rPr>
        <w:t>полукопченая</w:t>
      </w:r>
      <w:proofErr w:type="spellEnd"/>
      <w:r w:rsidRPr="00F57A1B">
        <w:rPr>
          <w:rFonts w:ascii="Arial" w:hAnsi="Arial" w:cs="Arial"/>
          <w:b/>
          <w:bCs/>
          <w:sz w:val="24"/>
          <w:szCs w:val="24"/>
        </w:rPr>
        <w:t xml:space="preserve"> колбаса из мяса индейки</w:t>
      </w:r>
      <w:r w:rsidRPr="00F57A1B">
        <w:rPr>
          <w:rFonts w:ascii="Arial" w:hAnsi="Arial" w:cs="Arial"/>
          <w:sz w:val="24"/>
          <w:szCs w:val="24"/>
        </w:rPr>
        <w:t>: Колбасное изделие из мяса индейки, подвергнутое при изготовлении осадке, обжарке, варке, горячему копчению и сушке;</w:t>
      </w:r>
    </w:p>
    <w:p w:rsidR="00150DC2" w:rsidRPr="00F57A1B" w:rsidRDefault="00150DC2" w:rsidP="00150DC2">
      <w:pPr>
        <w:autoSpaceDE w:val="0"/>
        <w:autoSpaceDN w:val="0"/>
        <w:adjustRightInd w:val="0"/>
        <w:ind w:firstLine="426"/>
        <w:jc w:val="both"/>
        <w:rPr>
          <w:rFonts w:ascii="Arial" w:hAnsi="Arial" w:cs="Arial"/>
          <w:sz w:val="24"/>
          <w:szCs w:val="24"/>
        </w:rPr>
      </w:pPr>
      <w:r w:rsidRPr="00F57A1B">
        <w:rPr>
          <w:rFonts w:ascii="Arial" w:hAnsi="Arial" w:cs="Arial"/>
          <w:bCs/>
          <w:sz w:val="24"/>
          <w:szCs w:val="24"/>
        </w:rPr>
        <w:t>3.2</w:t>
      </w:r>
      <w:r w:rsidRPr="00F57A1B">
        <w:rPr>
          <w:rFonts w:ascii="Arial" w:hAnsi="Arial" w:cs="Arial"/>
          <w:b/>
          <w:bCs/>
          <w:sz w:val="24"/>
          <w:szCs w:val="24"/>
        </w:rPr>
        <w:t xml:space="preserve"> сосиски из мяса индейки</w:t>
      </w:r>
      <w:r w:rsidRPr="00F57A1B">
        <w:rPr>
          <w:rFonts w:ascii="Arial" w:hAnsi="Arial" w:cs="Arial"/>
          <w:sz w:val="24"/>
          <w:szCs w:val="24"/>
        </w:rPr>
        <w:t>: Колбасное изделие из мяса индейки в оболочке, имеющее цилиндрическую форму, диаметром от 14 мм до 32 мм, подвергнутое при изготовлении обжарке с последующим копчением;</w:t>
      </w:r>
    </w:p>
    <w:p w:rsidR="00150DC2" w:rsidRPr="00F57A1B" w:rsidRDefault="00150DC2" w:rsidP="00150DC2">
      <w:pPr>
        <w:autoSpaceDE w:val="0"/>
        <w:autoSpaceDN w:val="0"/>
        <w:adjustRightInd w:val="0"/>
        <w:ind w:firstLine="426"/>
        <w:jc w:val="both"/>
        <w:rPr>
          <w:rFonts w:ascii="Arial" w:hAnsi="Arial" w:cs="Arial"/>
          <w:sz w:val="24"/>
          <w:szCs w:val="24"/>
        </w:rPr>
      </w:pPr>
      <w:r w:rsidRPr="00F57A1B">
        <w:rPr>
          <w:rFonts w:ascii="Arial" w:hAnsi="Arial" w:cs="Arial"/>
          <w:bCs/>
          <w:sz w:val="24"/>
          <w:szCs w:val="24"/>
        </w:rPr>
        <w:t>3.3</w:t>
      </w:r>
      <w:r w:rsidRPr="00F57A1B">
        <w:rPr>
          <w:rFonts w:ascii="Arial" w:hAnsi="Arial" w:cs="Arial"/>
          <w:b/>
          <w:bCs/>
          <w:sz w:val="24"/>
          <w:szCs w:val="24"/>
        </w:rPr>
        <w:t xml:space="preserve"> сардельки из мяса индейки</w:t>
      </w:r>
      <w:r w:rsidRPr="00F57A1B">
        <w:rPr>
          <w:rFonts w:ascii="Arial" w:hAnsi="Arial" w:cs="Arial"/>
          <w:sz w:val="24"/>
          <w:szCs w:val="24"/>
        </w:rPr>
        <w:t>: Колбасное изделие из мяса птицы в оболочке, имеющее цилиндрическую форму, диаметром от 32 мм до 44 мм, подвергнутое при изготовлении обжарке с последующим копчением.</w:t>
      </w:r>
    </w:p>
    <w:p w:rsidR="00150DC2" w:rsidRPr="00F57A1B" w:rsidRDefault="00150DC2" w:rsidP="00150DC2">
      <w:pPr>
        <w:autoSpaceDE w:val="0"/>
        <w:autoSpaceDN w:val="0"/>
        <w:adjustRightInd w:val="0"/>
        <w:ind w:firstLine="426"/>
        <w:jc w:val="both"/>
        <w:rPr>
          <w:rFonts w:ascii="Arial" w:hAnsi="Arial" w:cs="Arial"/>
          <w:sz w:val="24"/>
          <w:szCs w:val="24"/>
        </w:rPr>
      </w:pPr>
    </w:p>
    <w:p w:rsidR="00A67D7C" w:rsidRPr="00F57A1B" w:rsidRDefault="00A67D7C" w:rsidP="00150DC2">
      <w:pPr>
        <w:autoSpaceDE w:val="0"/>
        <w:autoSpaceDN w:val="0"/>
        <w:adjustRightInd w:val="0"/>
        <w:ind w:firstLine="426"/>
        <w:jc w:val="both"/>
        <w:rPr>
          <w:rFonts w:ascii="Arial" w:hAnsi="Arial" w:cs="Arial"/>
          <w:sz w:val="24"/>
          <w:szCs w:val="24"/>
        </w:rPr>
      </w:pPr>
    </w:p>
    <w:p w:rsidR="00150DC2" w:rsidRPr="00F57A1B" w:rsidRDefault="00150DC2" w:rsidP="00150DC2">
      <w:pPr>
        <w:autoSpaceDE w:val="0"/>
        <w:autoSpaceDN w:val="0"/>
        <w:adjustRightInd w:val="0"/>
        <w:ind w:firstLine="426"/>
        <w:rPr>
          <w:rFonts w:ascii="Arial" w:hAnsi="Arial" w:cs="Arial"/>
          <w:b/>
          <w:bCs/>
          <w:sz w:val="28"/>
          <w:szCs w:val="24"/>
        </w:rPr>
      </w:pPr>
      <w:r w:rsidRPr="00F57A1B">
        <w:rPr>
          <w:rFonts w:ascii="Arial" w:hAnsi="Arial" w:cs="Arial"/>
          <w:b/>
          <w:bCs/>
          <w:sz w:val="28"/>
          <w:szCs w:val="24"/>
        </w:rPr>
        <w:t>4 Классификация</w:t>
      </w:r>
    </w:p>
    <w:p w:rsidR="00A67D7C" w:rsidRPr="00F57A1B" w:rsidRDefault="00A67D7C" w:rsidP="00150DC2">
      <w:pPr>
        <w:autoSpaceDE w:val="0"/>
        <w:autoSpaceDN w:val="0"/>
        <w:adjustRightInd w:val="0"/>
        <w:ind w:firstLine="426"/>
        <w:rPr>
          <w:rFonts w:ascii="Arial" w:hAnsi="Arial" w:cs="Arial"/>
          <w:b/>
          <w:bCs/>
          <w:sz w:val="24"/>
          <w:szCs w:val="24"/>
        </w:rPr>
      </w:pPr>
    </w:p>
    <w:p w:rsidR="00A67D7C" w:rsidRPr="00F57A1B" w:rsidRDefault="00A67D7C" w:rsidP="00150DC2">
      <w:pPr>
        <w:autoSpaceDE w:val="0"/>
        <w:autoSpaceDN w:val="0"/>
        <w:adjustRightInd w:val="0"/>
        <w:ind w:firstLine="426"/>
        <w:rPr>
          <w:rFonts w:ascii="Arial" w:hAnsi="Arial" w:cs="Arial"/>
          <w:b/>
          <w:bCs/>
          <w:sz w:val="24"/>
          <w:szCs w:val="24"/>
        </w:rPr>
      </w:pPr>
    </w:p>
    <w:p w:rsidR="00F13157"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4.1 </w:t>
      </w:r>
      <w:r w:rsidR="00150DC2" w:rsidRPr="00F57A1B">
        <w:rPr>
          <w:rFonts w:ascii="Arial" w:hAnsi="Arial" w:cs="Arial"/>
          <w:sz w:val="24"/>
          <w:szCs w:val="24"/>
        </w:rPr>
        <w:t>В зависимости от термическ</w:t>
      </w:r>
      <w:r w:rsidRPr="00F57A1B">
        <w:rPr>
          <w:rFonts w:ascii="Arial" w:hAnsi="Arial" w:cs="Arial"/>
          <w:sz w:val="24"/>
          <w:szCs w:val="24"/>
        </w:rPr>
        <w:t xml:space="preserve">ого состояния колбасные изделия </w:t>
      </w:r>
      <w:r w:rsidR="00150DC2" w:rsidRPr="00F57A1B">
        <w:rPr>
          <w:rFonts w:ascii="Arial" w:hAnsi="Arial" w:cs="Arial"/>
          <w:sz w:val="24"/>
          <w:szCs w:val="24"/>
        </w:rPr>
        <w:t>подразделяют:</w:t>
      </w:r>
    </w:p>
    <w:p w:rsidR="00150DC2"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50DC2" w:rsidRPr="00F57A1B">
        <w:rPr>
          <w:rFonts w:ascii="Arial" w:hAnsi="Arial" w:cs="Arial"/>
          <w:sz w:val="24"/>
          <w:szCs w:val="24"/>
        </w:rPr>
        <w:t>на охлажденные с температурой в толще продукта не ниже 0 °С и не выше</w:t>
      </w:r>
      <w:r w:rsidRPr="00F57A1B">
        <w:rPr>
          <w:rFonts w:ascii="Arial" w:hAnsi="Arial" w:cs="Arial"/>
          <w:sz w:val="24"/>
          <w:szCs w:val="24"/>
        </w:rPr>
        <w:t xml:space="preserve">            </w:t>
      </w:r>
      <w:r w:rsidR="00150DC2" w:rsidRPr="00F57A1B">
        <w:rPr>
          <w:rFonts w:ascii="Arial" w:hAnsi="Arial" w:cs="Arial"/>
          <w:sz w:val="24"/>
          <w:szCs w:val="24"/>
        </w:rPr>
        <w:t xml:space="preserve"> 6 °С;</w:t>
      </w:r>
    </w:p>
    <w:p w:rsidR="00150DC2"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50DC2" w:rsidRPr="00F57A1B">
        <w:rPr>
          <w:rFonts w:ascii="Arial" w:hAnsi="Arial" w:cs="Arial"/>
          <w:sz w:val="24"/>
          <w:szCs w:val="24"/>
        </w:rPr>
        <w:t>замороженные с температурой в толще продукта не выше минус 8 °С.</w:t>
      </w:r>
    </w:p>
    <w:p w:rsidR="00150DC2" w:rsidRPr="00F57A1B" w:rsidRDefault="00150DC2"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4.2 Колбасные изделия подразделяют на следующие сорта:</w:t>
      </w:r>
    </w:p>
    <w:p w:rsidR="00150DC2"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50DC2" w:rsidRPr="00F57A1B">
        <w:rPr>
          <w:rFonts w:ascii="Arial" w:hAnsi="Arial" w:cs="Arial"/>
          <w:sz w:val="24"/>
          <w:szCs w:val="24"/>
        </w:rPr>
        <w:t xml:space="preserve">экстра </w:t>
      </w:r>
      <w:r w:rsidRPr="00F57A1B">
        <w:rPr>
          <w:rFonts w:ascii="Arial" w:hAnsi="Arial" w:cs="Arial"/>
          <w:sz w:val="24"/>
          <w:szCs w:val="24"/>
        </w:rPr>
        <w:t>-</w:t>
      </w:r>
      <w:r w:rsidR="00150DC2" w:rsidRPr="00F57A1B">
        <w:rPr>
          <w:rFonts w:ascii="Arial" w:hAnsi="Arial" w:cs="Arial"/>
          <w:sz w:val="24"/>
          <w:szCs w:val="24"/>
        </w:rPr>
        <w:t xml:space="preserve"> колбасное изделие, при производстве которой в рецептуре</w:t>
      </w:r>
      <w:r w:rsidRPr="00F57A1B">
        <w:rPr>
          <w:rFonts w:ascii="Arial" w:hAnsi="Arial" w:cs="Arial"/>
          <w:sz w:val="24"/>
          <w:szCs w:val="24"/>
        </w:rPr>
        <w:t xml:space="preserve"> </w:t>
      </w:r>
      <w:r w:rsidR="00150DC2" w:rsidRPr="00F57A1B">
        <w:rPr>
          <w:rFonts w:ascii="Arial" w:hAnsi="Arial" w:cs="Arial"/>
          <w:sz w:val="24"/>
          <w:szCs w:val="24"/>
        </w:rPr>
        <w:t>предусмотрено кусковое мясо птицы с массовой долей не менее 80 %, в том числе белого</w:t>
      </w:r>
      <w:r w:rsidRPr="00F57A1B">
        <w:rPr>
          <w:rFonts w:ascii="Arial" w:hAnsi="Arial" w:cs="Arial"/>
          <w:sz w:val="24"/>
          <w:szCs w:val="24"/>
        </w:rPr>
        <w:t xml:space="preserve"> -</w:t>
      </w:r>
      <w:r w:rsidR="00150DC2" w:rsidRPr="00F57A1B">
        <w:rPr>
          <w:rFonts w:ascii="Arial" w:hAnsi="Arial" w:cs="Arial"/>
          <w:sz w:val="24"/>
          <w:szCs w:val="24"/>
        </w:rPr>
        <w:t xml:space="preserve"> не менее 50 %;</w:t>
      </w:r>
    </w:p>
    <w:p w:rsidR="00150DC2"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высший -</w:t>
      </w:r>
      <w:r w:rsidR="00150DC2" w:rsidRPr="00F57A1B">
        <w:rPr>
          <w:rFonts w:ascii="Arial" w:hAnsi="Arial" w:cs="Arial"/>
          <w:sz w:val="24"/>
          <w:szCs w:val="24"/>
        </w:rPr>
        <w:t xml:space="preserve"> колбасное изделие, при производстве которой в рецептуре</w:t>
      </w:r>
      <w:r w:rsidRPr="00F57A1B">
        <w:rPr>
          <w:rFonts w:ascii="Arial" w:hAnsi="Arial" w:cs="Arial"/>
          <w:sz w:val="24"/>
          <w:szCs w:val="24"/>
        </w:rPr>
        <w:t xml:space="preserve"> </w:t>
      </w:r>
      <w:r w:rsidR="00150DC2" w:rsidRPr="00F57A1B">
        <w:rPr>
          <w:rFonts w:ascii="Arial" w:hAnsi="Arial" w:cs="Arial"/>
          <w:sz w:val="24"/>
          <w:szCs w:val="24"/>
        </w:rPr>
        <w:t>предусмотрено кусковое мясо птицы с массовой долей не менее 80 %;</w:t>
      </w:r>
    </w:p>
    <w:p w:rsidR="00150DC2"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50DC2" w:rsidRPr="00F57A1B">
        <w:rPr>
          <w:rFonts w:ascii="Arial" w:hAnsi="Arial" w:cs="Arial"/>
          <w:sz w:val="24"/>
          <w:szCs w:val="24"/>
        </w:rPr>
        <w:t xml:space="preserve">первый </w:t>
      </w:r>
      <w:r w:rsidRPr="00F57A1B">
        <w:rPr>
          <w:rFonts w:ascii="Arial" w:hAnsi="Arial" w:cs="Arial"/>
          <w:sz w:val="24"/>
          <w:szCs w:val="24"/>
        </w:rPr>
        <w:t>-</w:t>
      </w:r>
      <w:r w:rsidR="00150DC2" w:rsidRPr="00F57A1B">
        <w:rPr>
          <w:rFonts w:ascii="Arial" w:hAnsi="Arial" w:cs="Arial"/>
          <w:sz w:val="24"/>
          <w:szCs w:val="24"/>
        </w:rPr>
        <w:t xml:space="preserve"> колбасное изделие, при производстве которой в рецептуре</w:t>
      </w:r>
      <w:r w:rsidRPr="00F57A1B">
        <w:rPr>
          <w:rFonts w:ascii="Arial" w:hAnsi="Arial" w:cs="Arial"/>
          <w:sz w:val="24"/>
          <w:szCs w:val="24"/>
        </w:rPr>
        <w:t xml:space="preserve"> </w:t>
      </w:r>
      <w:r w:rsidR="00150DC2" w:rsidRPr="00F57A1B">
        <w:rPr>
          <w:rFonts w:ascii="Arial" w:hAnsi="Arial" w:cs="Arial"/>
          <w:sz w:val="24"/>
          <w:szCs w:val="24"/>
        </w:rPr>
        <w:t>предусмотрено кусковое мясо птицы с массовой долей не менее 50 %;</w:t>
      </w:r>
    </w:p>
    <w:p w:rsidR="00150DC2"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50DC2" w:rsidRPr="00F57A1B">
        <w:rPr>
          <w:rFonts w:ascii="Arial" w:hAnsi="Arial" w:cs="Arial"/>
          <w:sz w:val="24"/>
          <w:szCs w:val="24"/>
        </w:rPr>
        <w:t xml:space="preserve">второй </w:t>
      </w:r>
      <w:r w:rsidRPr="00F57A1B">
        <w:rPr>
          <w:rFonts w:ascii="Arial" w:hAnsi="Arial" w:cs="Arial"/>
          <w:sz w:val="24"/>
          <w:szCs w:val="24"/>
        </w:rPr>
        <w:t>-</w:t>
      </w:r>
      <w:r w:rsidR="00150DC2" w:rsidRPr="00F57A1B">
        <w:rPr>
          <w:rFonts w:ascii="Arial" w:hAnsi="Arial" w:cs="Arial"/>
          <w:sz w:val="24"/>
          <w:szCs w:val="24"/>
        </w:rPr>
        <w:t xml:space="preserve"> колбасное изделие, при производстве которой в рецептуре</w:t>
      </w:r>
      <w:r w:rsidRPr="00F57A1B">
        <w:rPr>
          <w:rFonts w:ascii="Arial" w:hAnsi="Arial" w:cs="Arial"/>
          <w:sz w:val="24"/>
          <w:szCs w:val="24"/>
        </w:rPr>
        <w:t xml:space="preserve"> </w:t>
      </w:r>
      <w:r w:rsidR="00150DC2" w:rsidRPr="00F57A1B">
        <w:rPr>
          <w:rFonts w:ascii="Arial" w:hAnsi="Arial" w:cs="Arial"/>
          <w:sz w:val="24"/>
          <w:szCs w:val="24"/>
        </w:rPr>
        <w:t>предусмотрено мясо птицы механической обвалки и/или пищевые субпродукты птицы с</w:t>
      </w:r>
      <w:r w:rsidRPr="00F57A1B">
        <w:rPr>
          <w:rFonts w:ascii="Arial" w:hAnsi="Arial" w:cs="Arial"/>
          <w:sz w:val="24"/>
          <w:szCs w:val="24"/>
        </w:rPr>
        <w:t xml:space="preserve"> </w:t>
      </w:r>
      <w:r w:rsidR="00150DC2" w:rsidRPr="00F57A1B">
        <w:rPr>
          <w:rFonts w:ascii="Arial" w:hAnsi="Arial" w:cs="Arial"/>
          <w:sz w:val="24"/>
          <w:szCs w:val="24"/>
        </w:rPr>
        <w:t>массовой долей не менее 70 %;</w:t>
      </w:r>
    </w:p>
    <w:p w:rsidR="00150DC2" w:rsidRPr="00F57A1B" w:rsidRDefault="00F13157"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50DC2" w:rsidRPr="00F57A1B">
        <w:rPr>
          <w:rFonts w:ascii="Arial" w:hAnsi="Arial" w:cs="Arial"/>
          <w:sz w:val="24"/>
          <w:szCs w:val="24"/>
        </w:rPr>
        <w:t xml:space="preserve">третий </w:t>
      </w:r>
      <w:r w:rsidRPr="00F57A1B">
        <w:rPr>
          <w:rFonts w:ascii="Arial" w:hAnsi="Arial" w:cs="Arial"/>
          <w:sz w:val="24"/>
          <w:szCs w:val="24"/>
        </w:rPr>
        <w:t>-</w:t>
      </w:r>
      <w:r w:rsidR="00150DC2" w:rsidRPr="00F57A1B">
        <w:rPr>
          <w:rFonts w:ascii="Arial" w:hAnsi="Arial" w:cs="Arial"/>
          <w:sz w:val="24"/>
          <w:szCs w:val="24"/>
        </w:rPr>
        <w:t xml:space="preserve"> колбасное изделие, при производстве которой в рецептуре</w:t>
      </w:r>
      <w:r w:rsidRPr="00F57A1B">
        <w:rPr>
          <w:rFonts w:ascii="Arial" w:hAnsi="Arial" w:cs="Arial"/>
          <w:sz w:val="24"/>
          <w:szCs w:val="24"/>
        </w:rPr>
        <w:t xml:space="preserve"> </w:t>
      </w:r>
      <w:r w:rsidR="00150DC2" w:rsidRPr="00F57A1B">
        <w:rPr>
          <w:rFonts w:ascii="Arial" w:hAnsi="Arial" w:cs="Arial"/>
          <w:sz w:val="24"/>
          <w:szCs w:val="24"/>
        </w:rPr>
        <w:t>предусмотрено мясо птицы механической обвалки и/или пищевые субпродукты птицы с</w:t>
      </w:r>
      <w:r w:rsidRPr="00F57A1B">
        <w:rPr>
          <w:rFonts w:ascii="Arial" w:hAnsi="Arial" w:cs="Arial"/>
          <w:sz w:val="24"/>
          <w:szCs w:val="24"/>
        </w:rPr>
        <w:t xml:space="preserve"> </w:t>
      </w:r>
      <w:r w:rsidR="00150DC2" w:rsidRPr="00F57A1B">
        <w:rPr>
          <w:rFonts w:ascii="Arial" w:hAnsi="Arial" w:cs="Arial"/>
          <w:sz w:val="24"/>
          <w:szCs w:val="24"/>
        </w:rPr>
        <w:t>массовой долей не менее 50 %.</w:t>
      </w:r>
    </w:p>
    <w:p w:rsidR="00F13157" w:rsidRPr="00F57A1B" w:rsidRDefault="00F13157" w:rsidP="00F13157">
      <w:pPr>
        <w:autoSpaceDE w:val="0"/>
        <w:autoSpaceDN w:val="0"/>
        <w:adjustRightInd w:val="0"/>
        <w:ind w:firstLine="426"/>
        <w:jc w:val="both"/>
        <w:rPr>
          <w:rFonts w:ascii="Arial" w:hAnsi="Arial" w:cs="Arial"/>
          <w:sz w:val="24"/>
          <w:szCs w:val="24"/>
        </w:rPr>
      </w:pPr>
    </w:p>
    <w:p w:rsidR="00F13157" w:rsidRPr="00F57A1B" w:rsidRDefault="00F13157" w:rsidP="00F13157">
      <w:pPr>
        <w:autoSpaceDE w:val="0"/>
        <w:autoSpaceDN w:val="0"/>
        <w:adjustRightInd w:val="0"/>
        <w:ind w:firstLine="426"/>
        <w:jc w:val="both"/>
        <w:rPr>
          <w:rFonts w:ascii="Arial" w:hAnsi="Arial" w:cs="Arial"/>
          <w:sz w:val="24"/>
          <w:szCs w:val="24"/>
        </w:rPr>
      </w:pPr>
    </w:p>
    <w:p w:rsidR="00150DC2" w:rsidRPr="00F57A1B" w:rsidRDefault="00150DC2" w:rsidP="00150DC2">
      <w:pPr>
        <w:autoSpaceDE w:val="0"/>
        <w:autoSpaceDN w:val="0"/>
        <w:adjustRightInd w:val="0"/>
        <w:ind w:firstLine="426"/>
        <w:rPr>
          <w:rFonts w:ascii="Arial" w:hAnsi="Arial" w:cs="Arial"/>
          <w:b/>
          <w:bCs/>
          <w:sz w:val="28"/>
          <w:szCs w:val="24"/>
        </w:rPr>
      </w:pPr>
      <w:r w:rsidRPr="00F57A1B">
        <w:rPr>
          <w:rFonts w:ascii="Arial" w:hAnsi="Arial" w:cs="Arial"/>
          <w:b/>
          <w:bCs/>
          <w:sz w:val="28"/>
          <w:szCs w:val="24"/>
        </w:rPr>
        <w:t>5 Технические требования</w:t>
      </w:r>
    </w:p>
    <w:p w:rsidR="00F13157" w:rsidRPr="00F57A1B" w:rsidRDefault="00F13157" w:rsidP="00150DC2">
      <w:pPr>
        <w:autoSpaceDE w:val="0"/>
        <w:autoSpaceDN w:val="0"/>
        <w:adjustRightInd w:val="0"/>
        <w:ind w:firstLine="426"/>
        <w:rPr>
          <w:rFonts w:ascii="Arial" w:hAnsi="Arial" w:cs="Arial"/>
          <w:b/>
          <w:bCs/>
          <w:sz w:val="24"/>
          <w:szCs w:val="24"/>
        </w:rPr>
      </w:pPr>
    </w:p>
    <w:p w:rsidR="00F13157" w:rsidRPr="00F57A1B" w:rsidRDefault="00F13157" w:rsidP="00F13157">
      <w:pPr>
        <w:autoSpaceDE w:val="0"/>
        <w:autoSpaceDN w:val="0"/>
        <w:adjustRightInd w:val="0"/>
        <w:ind w:firstLine="426"/>
        <w:jc w:val="both"/>
        <w:rPr>
          <w:rFonts w:ascii="Arial" w:hAnsi="Arial" w:cs="Arial"/>
          <w:b/>
          <w:bCs/>
          <w:sz w:val="24"/>
          <w:szCs w:val="24"/>
        </w:rPr>
      </w:pPr>
    </w:p>
    <w:p w:rsidR="00150DC2" w:rsidRPr="00F57A1B" w:rsidRDefault="00150DC2" w:rsidP="00F13157">
      <w:pPr>
        <w:autoSpaceDE w:val="0"/>
        <w:autoSpaceDN w:val="0"/>
        <w:adjustRightInd w:val="0"/>
        <w:ind w:firstLine="426"/>
        <w:jc w:val="both"/>
        <w:rPr>
          <w:rFonts w:ascii="Arial" w:hAnsi="Arial" w:cs="Arial"/>
          <w:sz w:val="24"/>
          <w:szCs w:val="24"/>
        </w:rPr>
      </w:pPr>
      <w:r w:rsidRPr="00F57A1B">
        <w:rPr>
          <w:rFonts w:ascii="Arial" w:hAnsi="Arial" w:cs="Arial"/>
          <w:sz w:val="24"/>
          <w:szCs w:val="24"/>
        </w:rPr>
        <w:t>Колбасные изделия должны соответствовать требованиям настоящего стандарта и</w:t>
      </w:r>
      <w:r w:rsidR="00F13157" w:rsidRPr="00F57A1B">
        <w:rPr>
          <w:rFonts w:ascii="Arial" w:hAnsi="Arial" w:cs="Arial"/>
          <w:sz w:val="24"/>
          <w:szCs w:val="24"/>
        </w:rPr>
        <w:t xml:space="preserve"> </w:t>
      </w:r>
      <w:r w:rsidRPr="00F57A1B">
        <w:rPr>
          <w:rFonts w:ascii="Arial" w:hAnsi="Arial" w:cs="Arial"/>
          <w:sz w:val="24"/>
          <w:szCs w:val="24"/>
        </w:rPr>
        <w:t>вырабатываться по рецептурам и технологическим инструкциям с соблюдением</w:t>
      </w:r>
      <w:r w:rsidR="00F13157" w:rsidRPr="00F57A1B">
        <w:rPr>
          <w:rFonts w:ascii="Arial" w:hAnsi="Arial" w:cs="Arial"/>
          <w:sz w:val="24"/>
          <w:szCs w:val="24"/>
        </w:rPr>
        <w:t xml:space="preserve"> </w:t>
      </w:r>
      <w:r w:rsidRPr="00F57A1B">
        <w:rPr>
          <w:rFonts w:ascii="Arial" w:hAnsi="Arial" w:cs="Arial"/>
          <w:sz w:val="24"/>
          <w:szCs w:val="24"/>
        </w:rPr>
        <w:t>требований санитарных норм и правил, утвержденных в установленном порядке.</w:t>
      </w:r>
    </w:p>
    <w:p w:rsidR="00F13157" w:rsidRPr="00F57A1B" w:rsidRDefault="00F13157" w:rsidP="00F13157">
      <w:pPr>
        <w:autoSpaceDE w:val="0"/>
        <w:autoSpaceDN w:val="0"/>
        <w:adjustRightInd w:val="0"/>
        <w:ind w:firstLine="426"/>
        <w:rPr>
          <w:rFonts w:ascii="Arial" w:hAnsi="Arial" w:cs="Arial"/>
          <w:sz w:val="24"/>
          <w:szCs w:val="24"/>
        </w:rPr>
      </w:pPr>
    </w:p>
    <w:p w:rsidR="00F13157" w:rsidRPr="00F57A1B" w:rsidRDefault="00F13157" w:rsidP="00F13157">
      <w:pPr>
        <w:autoSpaceDE w:val="0"/>
        <w:autoSpaceDN w:val="0"/>
        <w:adjustRightInd w:val="0"/>
        <w:ind w:firstLine="426"/>
        <w:rPr>
          <w:rFonts w:ascii="Arial" w:hAnsi="Arial" w:cs="Arial"/>
          <w:sz w:val="24"/>
          <w:szCs w:val="24"/>
        </w:rPr>
      </w:pPr>
    </w:p>
    <w:p w:rsidR="00150DC2" w:rsidRPr="00F57A1B" w:rsidRDefault="00150DC2" w:rsidP="00150DC2">
      <w:pPr>
        <w:autoSpaceDE w:val="0"/>
        <w:autoSpaceDN w:val="0"/>
        <w:adjustRightInd w:val="0"/>
        <w:ind w:firstLine="426"/>
        <w:rPr>
          <w:rFonts w:ascii="Arial" w:hAnsi="Arial" w:cs="Arial"/>
          <w:b/>
          <w:bCs/>
          <w:sz w:val="28"/>
          <w:szCs w:val="24"/>
        </w:rPr>
      </w:pPr>
      <w:r w:rsidRPr="00F57A1B">
        <w:rPr>
          <w:rFonts w:ascii="Arial" w:hAnsi="Arial" w:cs="Arial"/>
          <w:b/>
          <w:bCs/>
          <w:sz w:val="28"/>
          <w:szCs w:val="24"/>
        </w:rPr>
        <w:lastRenderedPageBreak/>
        <w:t>5.1 Характеристики</w:t>
      </w:r>
    </w:p>
    <w:p w:rsidR="00F13157" w:rsidRPr="00F57A1B" w:rsidRDefault="00F13157" w:rsidP="00150DC2">
      <w:pPr>
        <w:autoSpaceDE w:val="0"/>
        <w:autoSpaceDN w:val="0"/>
        <w:adjustRightInd w:val="0"/>
        <w:ind w:firstLine="426"/>
        <w:rPr>
          <w:rFonts w:ascii="Arial" w:hAnsi="Arial" w:cs="Arial"/>
          <w:b/>
          <w:bCs/>
          <w:sz w:val="24"/>
          <w:szCs w:val="24"/>
        </w:rPr>
      </w:pPr>
    </w:p>
    <w:p w:rsidR="00F13157" w:rsidRPr="00F57A1B" w:rsidRDefault="00F13157" w:rsidP="00150DC2">
      <w:pPr>
        <w:autoSpaceDE w:val="0"/>
        <w:autoSpaceDN w:val="0"/>
        <w:adjustRightInd w:val="0"/>
        <w:ind w:firstLine="426"/>
        <w:rPr>
          <w:rFonts w:ascii="Arial" w:hAnsi="Arial" w:cs="Arial"/>
          <w:b/>
          <w:bCs/>
          <w:sz w:val="24"/>
          <w:szCs w:val="24"/>
        </w:rPr>
      </w:pPr>
    </w:p>
    <w:p w:rsidR="00161B33" w:rsidRPr="00F57A1B" w:rsidRDefault="00041FCD" w:rsidP="00041FC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5.1.1 </w:t>
      </w:r>
      <w:r w:rsidR="00150DC2" w:rsidRPr="00F57A1B">
        <w:rPr>
          <w:rFonts w:ascii="Arial" w:hAnsi="Arial" w:cs="Arial"/>
          <w:sz w:val="24"/>
          <w:szCs w:val="24"/>
        </w:rPr>
        <w:t>По органолептическим показателям, колбасные изделия должны</w:t>
      </w:r>
      <w:r w:rsidRPr="00F57A1B">
        <w:rPr>
          <w:rFonts w:ascii="Arial" w:hAnsi="Arial" w:cs="Arial"/>
          <w:sz w:val="24"/>
          <w:szCs w:val="24"/>
        </w:rPr>
        <w:t xml:space="preserve"> </w:t>
      </w:r>
      <w:r w:rsidR="00150DC2" w:rsidRPr="00F57A1B">
        <w:rPr>
          <w:rFonts w:ascii="Arial" w:hAnsi="Arial" w:cs="Arial"/>
          <w:sz w:val="24"/>
          <w:szCs w:val="24"/>
        </w:rPr>
        <w:t>соответств</w:t>
      </w:r>
      <w:r w:rsidR="0095530A" w:rsidRPr="00F57A1B">
        <w:rPr>
          <w:rFonts w:ascii="Arial" w:hAnsi="Arial" w:cs="Arial"/>
          <w:sz w:val="24"/>
          <w:szCs w:val="24"/>
        </w:rPr>
        <w:t>овать требованиям, указанным в т</w:t>
      </w:r>
      <w:r w:rsidR="00150DC2" w:rsidRPr="00F57A1B">
        <w:rPr>
          <w:rFonts w:ascii="Arial" w:hAnsi="Arial" w:cs="Arial"/>
          <w:sz w:val="24"/>
          <w:szCs w:val="24"/>
        </w:rPr>
        <w:t>аблице 1.</w:t>
      </w:r>
    </w:p>
    <w:p w:rsidR="00161B33" w:rsidRPr="00F57A1B" w:rsidRDefault="00161B33" w:rsidP="00150DC2">
      <w:pPr>
        <w:ind w:firstLine="426"/>
        <w:jc w:val="both"/>
        <w:rPr>
          <w:rFonts w:ascii="Arial" w:hAnsi="Arial" w:cs="Arial"/>
          <w:sz w:val="24"/>
          <w:szCs w:val="24"/>
        </w:rPr>
      </w:pPr>
    </w:p>
    <w:p w:rsidR="00D267B8" w:rsidRPr="00F57A1B" w:rsidRDefault="0095530A" w:rsidP="00150DC2">
      <w:pPr>
        <w:ind w:firstLine="426"/>
        <w:jc w:val="both"/>
        <w:rPr>
          <w:rFonts w:ascii="Arial" w:hAnsi="Arial" w:cs="Arial"/>
          <w:sz w:val="24"/>
          <w:szCs w:val="24"/>
        </w:rPr>
      </w:pPr>
      <w:r w:rsidRPr="00F57A1B">
        <w:rPr>
          <w:rFonts w:ascii="Arial" w:hAnsi="Arial" w:cs="Arial"/>
          <w:sz w:val="24"/>
          <w:szCs w:val="24"/>
        </w:rPr>
        <w:t>Т</w:t>
      </w:r>
      <w:r w:rsidR="006159AB" w:rsidRPr="00F57A1B">
        <w:rPr>
          <w:rFonts w:ascii="Arial" w:hAnsi="Arial" w:cs="Arial"/>
          <w:sz w:val="24"/>
          <w:szCs w:val="24"/>
        </w:rPr>
        <w:t xml:space="preserve"> </w:t>
      </w:r>
      <w:r w:rsidRPr="00F57A1B">
        <w:rPr>
          <w:rFonts w:ascii="Arial" w:hAnsi="Arial" w:cs="Arial"/>
          <w:sz w:val="24"/>
          <w:szCs w:val="24"/>
        </w:rPr>
        <w:t>а</w:t>
      </w:r>
      <w:r w:rsidR="006159AB" w:rsidRPr="00F57A1B">
        <w:rPr>
          <w:rFonts w:ascii="Arial" w:hAnsi="Arial" w:cs="Arial"/>
          <w:sz w:val="24"/>
          <w:szCs w:val="24"/>
        </w:rPr>
        <w:t xml:space="preserve"> </w:t>
      </w:r>
      <w:r w:rsidRPr="00F57A1B">
        <w:rPr>
          <w:rFonts w:ascii="Arial" w:hAnsi="Arial" w:cs="Arial"/>
          <w:sz w:val="24"/>
          <w:szCs w:val="24"/>
        </w:rPr>
        <w:t>б</w:t>
      </w:r>
      <w:r w:rsidR="006159AB" w:rsidRPr="00F57A1B">
        <w:rPr>
          <w:rFonts w:ascii="Arial" w:hAnsi="Arial" w:cs="Arial"/>
          <w:sz w:val="24"/>
          <w:szCs w:val="24"/>
        </w:rPr>
        <w:t xml:space="preserve"> </w:t>
      </w:r>
      <w:r w:rsidRPr="00F57A1B">
        <w:rPr>
          <w:rFonts w:ascii="Arial" w:hAnsi="Arial" w:cs="Arial"/>
          <w:sz w:val="24"/>
          <w:szCs w:val="24"/>
        </w:rPr>
        <w:t>л</w:t>
      </w:r>
      <w:r w:rsidR="006159AB" w:rsidRPr="00F57A1B">
        <w:rPr>
          <w:rFonts w:ascii="Arial" w:hAnsi="Arial" w:cs="Arial"/>
          <w:sz w:val="24"/>
          <w:szCs w:val="24"/>
        </w:rPr>
        <w:t xml:space="preserve"> </w:t>
      </w:r>
      <w:r w:rsidRPr="00F57A1B">
        <w:rPr>
          <w:rFonts w:ascii="Arial" w:hAnsi="Arial" w:cs="Arial"/>
          <w:sz w:val="24"/>
          <w:szCs w:val="24"/>
        </w:rPr>
        <w:t>и</w:t>
      </w:r>
      <w:r w:rsidR="006159AB" w:rsidRPr="00F57A1B">
        <w:rPr>
          <w:rFonts w:ascii="Arial" w:hAnsi="Arial" w:cs="Arial"/>
          <w:sz w:val="24"/>
          <w:szCs w:val="24"/>
        </w:rPr>
        <w:t xml:space="preserve"> </w:t>
      </w:r>
      <w:r w:rsidRPr="00F57A1B">
        <w:rPr>
          <w:rFonts w:ascii="Arial" w:hAnsi="Arial" w:cs="Arial"/>
          <w:sz w:val="24"/>
          <w:szCs w:val="24"/>
        </w:rPr>
        <w:t>ц</w:t>
      </w:r>
      <w:r w:rsidR="006159AB" w:rsidRPr="00F57A1B">
        <w:rPr>
          <w:rFonts w:ascii="Arial" w:hAnsi="Arial" w:cs="Arial"/>
          <w:sz w:val="24"/>
          <w:szCs w:val="24"/>
        </w:rPr>
        <w:t xml:space="preserve"> </w:t>
      </w:r>
      <w:r w:rsidRPr="00F57A1B">
        <w:rPr>
          <w:rFonts w:ascii="Arial" w:hAnsi="Arial" w:cs="Arial"/>
          <w:sz w:val="24"/>
          <w:szCs w:val="24"/>
        </w:rPr>
        <w:t>а 1 - Органолептические показатели</w:t>
      </w:r>
    </w:p>
    <w:p w:rsidR="006159AB" w:rsidRPr="00F57A1B" w:rsidRDefault="006159AB" w:rsidP="006159AB">
      <w:pPr>
        <w:ind w:firstLine="426"/>
        <w:jc w:val="both"/>
        <w:rPr>
          <w:rFonts w:ascii="Arial" w:hAnsi="Arial" w:cs="Arial"/>
          <w:sz w:val="22"/>
          <w:szCs w:val="22"/>
        </w:rPr>
      </w:pPr>
    </w:p>
    <w:tbl>
      <w:tblPr>
        <w:tblStyle w:val="ae"/>
        <w:tblW w:w="0" w:type="auto"/>
        <w:tblLook w:val="04A0" w:firstRow="1" w:lastRow="0" w:firstColumn="1" w:lastColumn="0" w:noHBand="0" w:noVBand="1"/>
      </w:tblPr>
      <w:tblGrid>
        <w:gridCol w:w="3227"/>
        <w:gridCol w:w="6343"/>
      </w:tblGrid>
      <w:tr w:rsidR="006159AB" w:rsidRPr="00F57A1B" w:rsidTr="006159AB">
        <w:tc>
          <w:tcPr>
            <w:tcW w:w="3227" w:type="dxa"/>
            <w:tcBorders>
              <w:bottom w:val="double" w:sz="4" w:space="0" w:color="auto"/>
            </w:tcBorders>
          </w:tcPr>
          <w:p w:rsidR="006159AB" w:rsidRPr="00F57A1B" w:rsidRDefault="006159AB" w:rsidP="001D454A">
            <w:pPr>
              <w:jc w:val="both"/>
              <w:rPr>
                <w:rFonts w:ascii="Arial" w:hAnsi="Arial" w:cs="Arial"/>
                <w:szCs w:val="24"/>
              </w:rPr>
            </w:pPr>
            <w:r w:rsidRPr="00F57A1B">
              <w:rPr>
                <w:rFonts w:ascii="Arial" w:hAnsi="Arial" w:cs="Arial"/>
                <w:bCs/>
                <w:szCs w:val="22"/>
              </w:rPr>
              <w:t>Наименование показателя</w:t>
            </w:r>
          </w:p>
        </w:tc>
        <w:tc>
          <w:tcPr>
            <w:tcW w:w="6343" w:type="dxa"/>
            <w:tcBorders>
              <w:bottom w:val="double" w:sz="4" w:space="0" w:color="auto"/>
            </w:tcBorders>
          </w:tcPr>
          <w:p w:rsidR="006159AB" w:rsidRPr="00F57A1B" w:rsidRDefault="006159AB" w:rsidP="001D454A">
            <w:pPr>
              <w:autoSpaceDE w:val="0"/>
              <w:autoSpaceDN w:val="0"/>
              <w:adjustRightInd w:val="0"/>
              <w:jc w:val="both"/>
              <w:rPr>
                <w:rFonts w:ascii="Arial" w:hAnsi="Arial" w:cs="Arial"/>
                <w:bCs/>
                <w:szCs w:val="22"/>
              </w:rPr>
            </w:pPr>
            <w:r w:rsidRPr="00F57A1B">
              <w:rPr>
                <w:rFonts w:ascii="Arial" w:hAnsi="Arial" w:cs="Arial"/>
                <w:bCs/>
                <w:szCs w:val="22"/>
              </w:rPr>
              <w:t>Характеристика и значение показателя</w:t>
            </w:r>
          </w:p>
          <w:p w:rsidR="006159AB" w:rsidRPr="00F57A1B" w:rsidRDefault="006159AB" w:rsidP="001D454A">
            <w:pPr>
              <w:jc w:val="both"/>
              <w:rPr>
                <w:rFonts w:ascii="Arial" w:hAnsi="Arial" w:cs="Arial"/>
                <w:szCs w:val="24"/>
              </w:rPr>
            </w:pPr>
          </w:p>
        </w:tc>
      </w:tr>
      <w:tr w:rsidR="006159AB" w:rsidRPr="00F57A1B" w:rsidTr="006159AB">
        <w:tc>
          <w:tcPr>
            <w:tcW w:w="3227" w:type="dxa"/>
            <w:tcBorders>
              <w:top w:val="double" w:sz="4" w:space="0" w:color="auto"/>
            </w:tcBorders>
          </w:tcPr>
          <w:p w:rsidR="006159AB" w:rsidRPr="00F57A1B" w:rsidRDefault="006159AB" w:rsidP="001D454A">
            <w:pPr>
              <w:jc w:val="both"/>
              <w:rPr>
                <w:rFonts w:ascii="Arial" w:hAnsi="Arial" w:cs="Arial"/>
                <w:szCs w:val="24"/>
              </w:rPr>
            </w:pPr>
            <w:r w:rsidRPr="00F57A1B">
              <w:rPr>
                <w:rFonts w:ascii="Arial" w:hAnsi="Arial" w:cs="Arial"/>
                <w:szCs w:val="22"/>
              </w:rPr>
              <w:t>Внешний вид</w:t>
            </w:r>
          </w:p>
        </w:tc>
        <w:tc>
          <w:tcPr>
            <w:tcW w:w="6343" w:type="dxa"/>
            <w:tcBorders>
              <w:top w:val="double" w:sz="4" w:space="0" w:color="auto"/>
            </w:tcBorders>
          </w:tcPr>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Поверхность чистая, сухая, без повреждений оболочки, слипов, наплывов фарша, с наличием или</w:t>
            </w:r>
          </w:p>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без декоративной обсыпки</w:t>
            </w:r>
          </w:p>
        </w:tc>
      </w:tr>
      <w:tr w:rsidR="006159AB" w:rsidRPr="00F57A1B" w:rsidTr="006159AB">
        <w:tc>
          <w:tcPr>
            <w:tcW w:w="3227" w:type="dxa"/>
          </w:tcPr>
          <w:p w:rsidR="006159AB" w:rsidRPr="00F57A1B" w:rsidRDefault="006159AB" w:rsidP="001D454A">
            <w:pPr>
              <w:jc w:val="both"/>
              <w:rPr>
                <w:rFonts w:ascii="Arial" w:hAnsi="Arial" w:cs="Arial"/>
                <w:szCs w:val="24"/>
              </w:rPr>
            </w:pPr>
            <w:r w:rsidRPr="00F57A1B">
              <w:rPr>
                <w:rFonts w:ascii="Arial" w:hAnsi="Arial" w:cs="Arial"/>
                <w:szCs w:val="22"/>
              </w:rPr>
              <w:t>Консистенция</w:t>
            </w:r>
          </w:p>
        </w:tc>
        <w:tc>
          <w:tcPr>
            <w:tcW w:w="6343" w:type="dxa"/>
          </w:tcPr>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Плотная или упругая</w:t>
            </w:r>
          </w:p>
        </w:tc>
      </w:tr>
      <w:tr w:rsidR="006159AB" w:rsidRPr="00F57A1B" w:rsidTr="006159AB">
        <w:tc>
          <w:tcPr>
            <w:tcW w:w="3227" w:type="dxa"/>
          </w:tcPr>
          <w:p w:rsidR="006159AB" w:rsidRPr="00F57A1B" w:rsidRDefault="006159AB" w:rsidP="001D454A">
            <w:pPr>
              <w:jc w:val="both"/>
              <w:rPr>
                <w:rFonts w:ascii="Arial" w:hAnsi="Arial" w:cs="Arial"/>
                <w:szCs w:val="22"/>
              </w:rPr>
            </w:pPr>
            <w:r w:rsidRPr="00F57A1B">
              <w:rPr>
                <w:rFonts w:ascii="Arial" w:hAnsi="Arial" w:cs="Arial"/>
                <w:szCs w:val="22"/>
              </w:rPr>
              <w:t>Вид на разрезе</w:t>
            </w:r>
          </w:p>
        </w:tc>
        <w:tc>
          <w:tcPr>
            <w:tcW w:w="6343" w:type="dxa"/>
          </w:tcPr>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Фарш равномерно перемешан, цвет фарша от розового</w:t>
            </w:r>
          </w:p>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до темно-красного, без серых пятен, пустот</w:t>
            </w:r>
          </w:p>
        </w:tc>
      </w:tr>
      <w:tr w:rsidR="006159AB" w:rsidRPr="00F57A1B" w:rsidTr="006159AB">
        <w:tc>
          <w:tcPr>
            <w:tcW w:w="3227" w:type="dxa"/>
          </w:tcPr>
          <w:p w:rsidR="006159AB" w:rsidRPr="00F57A1B" w:rsidRDefault="006159AB" w:rsidP="001D454A">
            <w:pPr>
              <w:jc w:val="both"/>
              <w:rPr>
                <w:rFonts w:ascii="Arial" w:hAnsi="Arial" w:cs="Arial"/>
                <w:szCs w:val="22"/>
              </w:rPr>
            </w:pPr>
            <w:r w:rsidRPr="00F57A1B">
              <w:rPr>
                <w:rFonts w:ascii="Arial" w:hAnsi="Arial" w:cs="Arial"/>
                <w:szCs w:val="22"/>
              </w:rPr>
              <w:t>Запах и вкус</w:t>
            </w:r>
          </w:p>
        </w:tc>
        <w:tc>
          <w:tcPr>
            <w:tcW w:w="6343" w:type="dxa"/>
          </w:tcPr>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Свойственные данному виду продукта с ароматом</w:t>
            </w:r>
          </w:p>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копчения, без посторонних запаха и привкуса</w:t>
            </w:r>
          </w:p>
        </w:tc>
      </w:tr>
      <w:tr w:rsidR="006159AB" w:rsidRPr="00F57A1B" w:rsidTr="006159AB">
        <w:tc>
          <w:tcPr>
            <w:tcW w:w="3227" w:type="dxa"/>
          </w:tcPr>
          <w:p w:rsidR="006159AB" w:rsidRPr="00F57A1B" w:rsidRDefault="006159AB" w:rsidP="001D454A">
            <w:pPr>
              <w:jc w:val="both"/>
              <w:rPr>
                <w:rFonts w:ascii="Arial" w:hAnsi="Arial" w:cs="Arial"/>
                <w:szCs w:val="22"/>
              </w:rPr>
            </w:pPr>
            <w:r w:rsidRPr="00F57A1B">
              <w:rPr>
                <w:rFonts w:ascii="Arial" w:hAnsi="Arial" w:cs="Arial"/>
                <w:szCs w:val="22"/>
              </w:rPr>
              <w:t>Форма и размер</w:t>
            </w:r>
          </w:p>
        </w:tc>
        <w:tc>
          <w:tcPr>
            <w:tcW w:w="6343" w:type="dxa"/>
          </w:tcPr>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Прямые или слегка изогнутые батоны, длиной до</w:t>
            </w:r>
          </w:p>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50 сантиметров и с одной перевязкой на каждом конце</w:t>
            </w:r>
          </w:p>
          <w:p w:rsidR="006159AB" w:rsidRPr="00F57A1B" w:rsidRDefault="006159AB" w:rsidP="001D454A">
            <w:pPr>
              <w:autoSpaceDE w:val="0"/>
              <w:autoSpaceDN w:val="0"/>
              <w:adjustRightInd w:val="0"/>
              <w:jc w:val="both"/>
              <w:rPr>
                <w:rFonts w:ascii="Arial" w:hAnsi="Arial" w:cs="Arial"/>
                <w:szCs w:val="22"/>
              </w:rPr>
            </w:pPr>
            <w:r w:rsidRPr="00F57A1B">
              <w:rPr>
                <w:rFonts w:ascii="Arial" w:hAnsi="Arial" w:cs="Arial"/>
                <w:szCs w:val="22"/>
              </w:rPr>
              <w:t>батона</w:t>
            </w:r>
          </w:p>
        </w:tc>
      </w:tr>
    </w:tbl>
    <w:p w:rsidR="006159AB" w:rsidRPr="00F57A1B" w:rsidRDefault="006159AB" w:rsidP="006159AB">
      <w:pPr>
        <w:ind w:firstLine="426"/>
        <w:jc w:val="both"/>
        <w:rPr>
          <w:rFonts w:ascii="Arial" w:hAnsi="Arial" w:cs="Arial"/>
          <w:sz w:val="24"/>
          <w:szCs w:val="24"/>
        </w:rPr>
      </w:pPr>
    </w:p>
    <w:p w:rsidR="00A57D41" w:rsidRPr="00F57A1B" w:rsidRDefault="00A57D41" w:rsidP="00E445DE">
      <w:pPr>
        <w:autoSpaceDE w:val="0"/>
        <w:autoSpaceDN w:val="0"/>
        <w:adjustRightInd w:val="0"/>
        <w:jc w:val="both"/>
        <w:rPr>
          <w:rFonts w:ascii="Arial" w:hAnsi="Arial" w:cs="Arial"/>
          <w:sz w:val="24"/>
          <w:szCs w:val="24"/>
        </w:rPr>
      </w:pPr>
      <w:r w:rsidRPr="00F57A1B">
        <w:rPr>
          <w:rFonts w:ascii="Arial" w:hAnsi="Arial" w:cs="Arial"/>
          <w:sz w:val="24"/>
          <w:szCs w:val="24"/>
        </w:rPr>
        <w:t>5.1.2 По физико-химическим показателям, колбасные изделия должны</w:t>
      </w:r>
      <w:r w:rsidR="00E445DE" w:rsidRPr="00F57A1B">
        <w:rPr>
          <w:rFonts w:ascii="Arial" w:hAnsi="Arial" w:cs="Arial"/>
          <w:sz w:val="24"/>
          <w:szCs w:val="24"/>
          <w:lang w:val="kk-KZ"/>
        </w:rPr>
        <w:t xml:space="preserve"> </w:t>
      </w:r>
      <w:r w:rsidRPr="00F57A1B">
        <w:rPr>
          <w:rFonts w:ascii="Arial" w:hAnsi="Arial" w:cs="Arial"/>
          <w:sz w:val="24"/>
          <w:szCs w:val="24"/>
        </w:rPr>
        <w:t>соответствовать требованиям, указанным в Таблице 2.</w:t>
      </w:r>
    </w:p>
    <w:p w:rsidR="00A57D41" w:rsidRPr="00F57A1B" w:rsidRDefault="00A57D41" w:rsidP="00A57D41">
      <w:pPr>
        <w:ind w:firstLine="426"/>
        <w:jc w:val="both"/>
        <w:rPr>
          <w:rFonts w:ascii="Arial" w:hAnsi="Arial" w:cs="Arial"/>
          <w:b/>
          <w:bCs/>
          <w:sz w:val="24"/>
          <w:szCs w:val="24"/>
        </w:rPr>
      </w:pPr>
    </w:p>
    <w:p w:rsidR="006159AB" w:rsidRPr="00F57A1B" w:rsidRDefault="00A57D41" w:rsidP="00A57D41">
      <w:pPr>
        <w:ind w:firstLine="426"/>
        <w:jc w:val="both"/>
        <w:rPr>
          <w:rFonts w:ascii="Arial" w:hAnsi="Arial" w:cs="Arial"/>
          <w:sz w:val="24"/>
          <w:szCs w:val="24"/>
        </w:rPr>
      </w:pPr>
      <w:r w:rsidRPr="00F57A1B">
        <w:rPr>
          <w:rFonts w:ascii="Arial" w:hAnsi="Arial" w:cs="Arial"/>
          <w:bCs/>
          <w:sz w:val="24"/>
          <w:szCs w:val="24"/>
        </w:rPr>
        <w:t>Т а б л и ц а 2 - Физико-химические показатели</w:t>
      </w:r>
    </w:p>
    <w:p w:rsidR="006321FE" w:rsidRPr="00F57A1B" w:rsidRDefault="006321FE" w:rsidP="00581778">
      <w:pPr>
        <w:jc w:val="both"/>
        <w:rPr>
          <w:rFonts w:ascii="Arial" w:hAnsi="Arial" w:cs="Arial"/>
          <w:sz w:val="24"/>
          <w:szCs w:val="24"/>
          <w:lang w:val="kk-KZ"/>
        </w:rPr>
      </w:pPr>
    </w:p>
    <w:tbl>
      <w:tblPr>
        <w:tblStyle w:val="ae"/>
        <w:tblW w:w="0" w:type="auto"/>
        <w:tblLook w:val="04A0" w:firstRow="1" w:lastRow="0" w:firstColumn="1" w:lastColumn="0" w:noHBand="0" w:noVBand="1"/>
      </w:tblPr>
      <w:tblGrid>
        <w:gridCol w:w="3190"/>
        <w:gridCol w:w="3190"/>
        <w:gridCol w:w="3190"/>
      </w:tblGrid>
      <w:tr w:rsidR="00663BC9" w:rsidRPr="00F57A1B" w:rsidTr="00D27935">
        <w:tc>
          <w:tcPr>
            <w:tcW w:w="3190" w:type="dxa"/>
            <w:vMerge w:val="restart"/>
          </w:tcPr>
          <w:p w:rsidR="00663BC9" w:rsidRPr="00F57A1B" w:rsidRDefault="00663BC9" w:rsidP="006321FE">
            <w:pPr>
              <w:autoSpaceDE w:val="0"/>
              <w:autoSpaceDN w:val="0"/>
              <w:adjustRightInd w:val="0"/>
              <w:jc w:val="center"/>
              <w:rPr>
                <w:rFonts w:ascii="Arial" w:hAnsi="Arial" w:cs="Arial"/>
                <w:bCs/>
                <w:lang w:val="kk-KZ"/>
              </w:rPr>
            </w:pPr>
            <w:r w:rsidRPr="00F57A1B">
              <w:rPr>
                <w:rFonts w:ascii="Arial" w:hAnsi="Arial" w:cs="Arial"/>
                <w:bCs/>
              </w:rPr>
              <w:t>Наименование показателя</w:t>
            </w:r>
          </w:p>
        </w:tc>
        <w:tc>
          <w:tcPr>
            <w:tcW w:w="6380" w:type="dxa"/>
            <w:gridSpan w:val="2"/>
          </w:tcPr>
          <w:p w:rsidR="00663BC9" w:rsidRPr="00F57A1B" w:rsidRDefault="00663BC9" w:rsidP="006321FE">
            <w:pPr>
              <w:autoSpaceDE w:val="0"/>
              <w:autoSpaceDN w:val="0"/>
              <w:adjustRightInd w:val="0"/>
              <w:jc w:val="center"/>
              <w:rPr>
                <w:rFonts w:ascii="Arial" w:hAnsi="Arial" w:cs="Arial"/>
                <w:bCs/>
                <w:lang w:val="kk-KZ"/>
              </w:rPr>
            </w:pPr>
            <w:r w:rsidRPr="00F57A1B">
              <w:rPr>
                <w:rFonts w:ascii="Arial" w:hAnsi="Arial" w:cs="Arial"/>
                <w:bCs/>
              </w:rPr>
              <w:t>Норма</w:t>
            </w:r>
          </w:p>
        </w:tc>
      </w:tr>
      <w:tr w:rsidR="00663BC9" w:rsidRPr="00F57A1B" w:rsidTr="00663BC9">
        <w:tc>
          <w:tcPr>
            <w:tcW w:w="3190" w:type="dxa"/>
            <w:vMerge/>
            <w:tcBorders>
              <w:bottom w:val="double" w:sz="4" w:space="0" w:color="auto"/>
            </w:tcBorders>
          </w:tcPr>
          <w:p w:rsidR="00663BC9" w:rsidRPr="00F57A1B" w:rsidRDefault="00663BC9" w:rsidP="006321FE">
            <w:pPr>
              <w:jc w:val="center"/>
              <w:rPr>
                <w:rFonts w:ascii="Arial" w:hAnsi="Arial" w:cs="Arial"/>
                <w:lang w:val="kk-KZ"/>
              </w:rPr>
            </w:pPr>
          </w:p>
        </w:tc>
        <w:tc>
          <w:tcPr>
            <w:tcW w:w="3190" w:type="dxa"/>
            <w:tcBorders>
              <w:bottom w:val="double" w:sz="4" w:space="0" w:color="auto"/>
            </w:tcBorders>
          </w:tcPr>
          <w:p w:rsidR="00663BC9" w:rsidRPr="00F57A1B" w:rsidRDefault="00663BC9" w:rsidP="006321FE">
            <w:pPr>
              <w:autoSpaceDE w:val="0"/>
              <w:autoSpaceDN w:val="0"/>
              <w:adjustRightInd w:val="0"/>
              <w:rPr>
                <w:rFonts w:ascii="Arial" w:hAnsi="Arial" w:cs="Arial"/>
              </w:rPr>
            </w:pPr>
            <w:r w:rsidRPr="00F57A1B">
              <w:rPr>
                <w:rFonts w:ascii="Arial" w:hAnsi="Arial" w:cs="Arial"/>
              </w:rPr>
              <w:t>Полукопченые</w:t>
            </w:r>
          </w:p>
          <w:p w:rsidR="00663BC9" w:rsidRPr="00F57A1B" w:rsidRDefault="00663BC9" w:rsidP="006321FE">
            <w:pPr>
              <w:autoSpaceDE w:val="0"/>
              <w:autoSpaceDN w:val="0"/>
              <w:adjustRightInd w:val="0"/>
              <w:rPr>
                <w:rFonts w:ascii="Arial" w:hAnsi="Arial" w:cs="Arial"/>
                <w:lang w:val="kk-KZ"/>
              </w:rPr>
            </w:pPr>
            <w:r w:rsidRPr="00F57A1B">
              <w:rPr>
                <w:rFonts w:ascii="Arial" w:hAnsi="Arial" w:cs="Arial"/>
              </w:rPr>
              <w:t>колбасы</w:t>
            </w:r>
          </w:p>
        </w:tc>
        <w:tc>
          <w:tcPr>
            <w:tcW w:w="3190" w:type="dxa"/>
            <w:tcBorders>
              <w:bottom w:val="double" w:sz="4" w:space="0" w:color="auto"/>
            </w:tcBorders>
          </w:tcPr>
          <w:p w:rsidR="00663BC9" w:rsidRPr="00F57A1B" w:rsidRDefault="00663BC9" w:rsidP="006321FE">
            <w:pPr>
              <w:autoSpaceDE w:val="0"/>
              <w:autoSpaceDN w:val="0"/>
              <w:adjustRightInd w:val="0"/>
              <w:rPr>
                <w:rFonts w:ascii="Arial" w:hAnsi="Arial" w:cs="Arial"/>
              </w:rPr>
            </w:pPr>
            <w:r w:rsidRPr="00F57A1B">
              <w:rPr>
                <w:rFonts w:ascii="Arial" w:hAnsi="Arial" w:cs="Arial"/>
              </w:rPr>
              <w:t>Сосиски,</w:t>
            </w:r>
          </w:p>
          <w:p w:rsidR="00663BC9" w:rsidRPr="00F57A1B" w:rsidRDefault="00663BC9" w:rsidP="006321FE">
            <w:pPr>
              <w:autoSpaceDE w:val="0"/>
              <w:autoSpaceDN w:val="0"/>
              <w:adjustRightInd w:val="0"/>
              <w:rPr>
                <w:rFonts w:ascii="Arial" w:hAnsi="Arial" w:cs="Arial"/>
                <w:lang w:val="kk-KZ"/>
              </w:rPr>
            </w:pPr>
            <w:r w:rsidRPr="00F57A1B">
              <w:rPr>
                <w:rFonts w:ascii="Arial" w:hAnsi="Arial" w:cs="Arial"/>
              </w:rPr>
              <w:t>сардельки</w:t>
            </w:r>
          </w:p>
        </w:tc>
      </w:tr>
      <w:tr w:rsidR="006321FE" w:rsidRPr="00F57A1B" w:rsidTr="00663BC9">
        <w:tc>
          <w:tcPr>
            <w:tcW w:w="3190" w:type="dxa"/>
            <w:tcBorders>
              <w:top w:val="double" w:sz="4" w:space="0" w:color="auto"/>
            </w:tcBorders>
          </w:tcPr>
          <w:p w:rsidR="006321FE" w:rsidRPr="00F57A1B" w:rsidRDefault="006321FE" w:rsidP="006321FE">
            <w:pPr>
              <w:autoSpaceDE w:val="0"/>
              <w:autoSpaceDN w:val="0"/>
              <w:adjustRightInd w:val="0"/>
              <w:rPr>
                <w:rFonts w:ascii="Arial" w:hAnsi="Arial" w:cs="Arial"/>
                <w:lang w:val="kk-KZ"/>
              </w:rPr>
            </w:pPr>
            <w:r w:rsidRPr="00F57A1B">
              <w:rPr>
                <w:rFonts w:ascii="Arial" w:hAnsi="Arial" w:cs="Arial"/>
              </w:rPr>
              <w:t xml:space="preserve">Массовая доля влаги, %, </w:t>
            </w:r>
            <w:r w:rsidR="00581778" w:rsidRPr="00F57A1B">
              <w:rPr>
                <w:rFonts w:ascii="Arial" w:hAnsi="Arial" w:cs="Arial"/>
              </w:rPr>
              <w:t xml:space="preserve">         </w:t>
            </w:r>
            <w:r w:rsidRPr="00F57A1B">
              <w:rPr>
                <w:rFonts w:ascii="Arial" w:hAnsi="Arial" w:cs="Arial"/>
              </w:rPr>
              <w:t xml:space="preserve">не более </w:t>
            </w:r>
          </w:p>
        </w:tc>
        <w:tc>
          <w:tcPr>
            <w:tcW w:w="3190" w:type="dxa"/>
            <w:tcBorders>
              <w:top w:val="double" w:sz="4" w:space="0" w:color="auto"/>
            </w:tcBorders>
          </w:tcPr>
          <w:p w:rsidR="006321FE" w:rsidRPr="00F57A1B" w:rsidRDefault="006321FE" w:rsidP="00663BC9">
            <w:pPr>
              <w:rPr>
                <w:rFonts w:ascii="Arial" w:hAnsi="Arial" w:cs="Arial"/>
                <w:lang w:val="kk-KZ"/>
              </w:rPr>
            </w:pPr>
            <w:r w:rsidRPr="00F57A1B">
              <w:rPr>
                <w:rFonts w:ascii="Arial" w:hAnsi="Arial" w:cs="Arial"/>
              </w:rPr>
              <w:t xml:space="preserve">48,0 </w:t>
            </w:r>
          </w:p>
        </w:tc>
        <w:tc>
          <w:tcPr>
            <w:tcW w:w="3190" w:type="dxa"/>
            <w:tcBorders>
              <w:top w:val="double" w:sz="4" w:space="0" w:color="auto"/>
            </w:tcBorders>
          </w:tcPr>
          <w:p w:rsidR="006321FE" w:rsidRPr="00F57A1B" w:rsidRDefault="006321FE" w:rsidP="00663BC9">
            <w:pPr>
              <w:rPr>
                <w:rFonts w:ascii="Arial" w:hAnsi="Arial" w:cs="Arial"/>
                <w:lang w:val="kk-KZ"/>
              </w:rPr>
            </w:pPr>
            <w:r w:rsidRPr="00F57A1B">
              <w:rPr>
                <w:rFonts w:ascii="Arial" w:hAnsi="Arial" w:cs="Arial"/>
              </w:rPr>
              <w:t>70</w:t>
            </w:r>
          </w:p>
        </w:tc>
      </w:tr>
      <w:tr w:rsidR="006321FE" w:rsidRPr="00F57A1B" w:rsidTr="00581778">
        <w:tc>
          <w:tcPr>
            <w:tcW w:w="3190" w:type="dxa"/>
            <w:tcBorders>
              <w:bottom w:val="nil"/>
            </w:tcBorders>
          </w:tcPr>
          <w:p w:rsidR="006321FE" w:rsidRPr="00F57A1B" w:rsidRDefault="006321FE" w:rsidP="006321FE">
            <w:pPr>
              <w:autoSpaceDE w:val="0"/>
              <w:autoSpaceDN w:val="0"/>
              <w:adjustRightInd w:val="0"/>
              <w:rPr>
                <w:rFonts w:ascii="Arial" w:hAnsi="Arial" w:cs="Arial"/>
              </w:rPr>
            </w:pPr>
            <w:r w:rsidRPr="00F57A1B">
              <w:rPr>
                <w:rFonts w:ascii="Arial" w:hAnsi="Arial" w:cs="Arial"/>
              </w:rPr>
              <w:t xml:space="preserve">Массовая доля жира, %, </w:t>
            </w:r>
            <w:r w:rsidR="00581778" w:rsidRPr="00F57A1B">
              <w:rPr>
                <w:rFonts w:ascii="Arial" w:hAnsi="Arial" w:cs="Arial"/>
              </w:rPr>
              <w:t xml:space="preserve">         </w:t>
            </w:r>
            <w:r w:rsidRPr="00F57A1B">
              <w:rPr>
                <w:rFonts w:ascii="Arial" w:hAnsi="Arial" w:cs="Arial"/>
              </w:rPr>
              <w:t>не более</w:t>
            </w:r>
          </w:p>
        </w:tc>
        <w:tc>
          <w:tcPr>
            <w:tcW w:w="6380" w:type="dxa"/>
            <w:gridSpan w:val="2"/>
            <w:tcBorders>
              <w:bottom w:val="nil"/>
            </w:tcBorders>
          </w:tcPr>
          <w:p w:rsidR="006321FE" w:rsidRPr="00F57A1B" w:rsidRDefault="006321FE" w:rsidP="006321FE">
            <w:pPr>
              <w:autoSpaceDE w:val="0"/>
              <w:autoSpaceDN w:val="0"/>
              <w:adjustRightInd w:val="0"/>
              <w:jc w:val="both"/>
              <w:rPr>
                <w:rFonts w:ascii="Arial" w:hAnsi="Arial" w:cs="Arial"/>
              </w:rPr>
            </w:pPr>
            <w:r w:rsidRPr="00F57A1B">
              <w:rPr>
                <w:rFonts w:ascii="Arial" w:hAnsi="Arial" w:cs="Arial"/>
              </w:rPr>
              <w:t>Регламентируется</w:t>
            </w:r>
            <w:r w:rsidRPr="00F57A1B">
              <w:rPr>
                <w:rFonts w:ascii="Arial" w:hAnsi="Arial" w:cs="Arial"/>
                <w:lang w:val="kk-KZ"/>
              </w:rPr>
              <w:t xml:space="preserve"> </w:t>
            </w:r>
            <w:r w:rsidRPr="00F57A1B">
              <w:rPr>
                <w:rFonts w:ascii="Arial" w:hAnsi="Arial" w:cs="Arial"/>
              </w:rPr>
              <w:t>документом, в соответствии с</w:t>
            </w:r>
            <w:r w:rsidRPr="00F57A1B">
              <w:rPr>
                <w:rFonts w:ascii="Arial" w:hAnsi="Arial" w:cs="Arial"/>
                <w:lang w:val="kk-KZ"/>
              </w:rPr>
              <w:t xml:space="preserve"> </w:t>
            </w:r>
            <w:r w:rsidRPr="00F57A1B">
              <w:rPr>
                <w:rFonts w:ascii="Arial" w:hAnsi="Arial" w:cs="Arial"/>
              </w:rPr>
              <w:t>которым изготовлены колбасные</w:t>
            </w:r>
            <w:r w:rsidRPr="00F57A1B">
              <w:rPr>
                <w:rFonts w:ascii="Arial" w:hAnsi="Arial" w:cs="Arial"/>
                <w:lang w:val="kk-KZ"/>
              </w:rPr>
              <w:t xml:space="preserve"> </w:t>
            </w:r>
            <w:r w:rsidRPr="00F57A1B">
              <w:rPr>
                <w:rFonts w:ascii="Arial" w:hAnsi="Arial" w:cs="Arial"/>
              </w:rPr>
              <w:t>изделия конкретного</w:t>
            </w:r>
            <w:r w:rsidR="00581778" w:rsidRPr="00F57A1B">
              <w:rPr>
                <w:rFonts w:ascii="Arial" w:hAnsi="Arial" w:cs="Arial"/>
              </w:rPr>
              <w:t xml:space="preserve"> </w:t>
            </w:r>
            <w:r w:rsidRPr="00F57A1B">
              <w:rPr>
                <w:rFonts w:ascii="Arial" w:hAnsi="Arial" w:cs="Arial"/>
              </w:rPr>
              <w:t>ассортиментного наименования</w:t>
            </w:r>
            <w:r w:rsidRPr="00F57A1B">
              <w:rPr>
                <w:rFonts w:ascii="Arial" w:hAnsi="Arial" w:cs="Arial"/>
                <w:lang w:val="kk-KZ"/>
              </w:rPr>
              <w:t xml:space="preserve"> </w:t>
            </w:r>
            <w:r w:rsidRPr="00F57A1B">
              <w:rPr>
                <w:rFonts w:ascii="Arial" w:hAnsi="Arial" w:cs="Arial"/>
              </w:rPr>
              <w:t xml:space="preserve">для сорта: экстра - 20,0, </w:t>
            </w:r>
          </w:p>
          <w:p w:rsidR="006321FE" w:rsidRPr="00F57A1B" w:rsidRDefault="006321FE" w:rsidP="006321FE">
            <w:pPr>
              <w:autoSpaceDE w:val="0"/>
              <w:autoSpaceDN w:val="0"/>
              <w:adjustRightInd w:val="0"/>
              <w:jc w:val="both"/>
              <w:rPr>
                <w:rFonts w:ascii="Arial" w:hAnsi="Arial" w:cs="Arial"/>
                <w:lang w:val="kk-KZ"/>
              </w:rPr>
            </w:pPr>
            <w:r w:rsidRPr="00F57A1B">
              <w:rPr>
                <w:rFonts w:ascii="Arial" w:hAnsi="Arial" w:cs="Arial"/>
              </w:rPr>
              <w:t>высшего -</w:t>
            </w:r>
            <w:r w:rsidRPr="00F57A1B">
              <w:rPr>
                <w:rFonts w:ascii="Arial" w:hAnsi="Arial" w:cs="Arial"/>
                <w:lang w:val="kk-KZ"/>
              </w:rPr>
              <w:t xml:space="preserve"> </w:t>
            </w:r>
            <w:r w:rsidRPr="00F57A1B">
              <w:rPr>
                <w:rFonts w:ascii="Arial" w:hAnsi="Arial" w:cs="Arial"/>
              </w:rPr>
              <w:t xml:space="preserve">25,0, </w:t>
            </w:r>
          </w:p>
          <w:p w:rsidR="006321FE" w:rsidRPr="00F57A1B" w:rsidRDefault="006321FE" w:rsidP="006321FE">
            <w:pPr>
              <w:autoSpaceDE w:val="0"/>
              <w:autoSpaceDN w:val="0"/>
              <w:adjustRightInd w:val="0"/>
              <w:jc w:val="both"/>
              <w:rPr>
                <w:rFonts w:ascii="Arial" w:hAnsi="Arial" w:cs="Arial"/>
                <w:lang w:val="kk-KZ"/>
              </w:rPr>
            </w:pPr>
            <w:r w:rsidRPr="00F57A1B">
              <w:rPr>
                <w:rFonts w:ascii="Arial" w:hAnsi="Arial" w:cs="Arial"/>
              </w:rPr>
              <w:t xml:space="preserve">первого - 30,0, </w:t>
            </w:r>
          </w:p>
          <w:p w:rsidR="006321FE" w:rsidRPr="00F57A1B" w:rsidRDefault="006321FE" w:rsidP="006321FE">
            <w:pPr>
              <w:autoSpaceDE w:val="0"/>
              <w:autoSpaceDN w:val="0"/>
              <w:adjustRightInd w:val="0"/>
              <w:jc w:val="both"/>
              <w:rPr>
                <w:rFonts w:ascii="Arial" w:hAnsi="Arial" w:cs="Arial"/>
                <w:lang w:val="kk-KZ"/>
              </w:rPr>
            </w:pPr>
            <w:r w:rsidRPr="00F57A1B">
              <w:rPr>
                <w:rFonts w:ascii="Arial" w:hAnsi="Arial" w:cs="Arial"/>
              </w:rPr>
              <w:t>второго - 35,0,</w:t>
            </w:r>
          </w:p>
          <w:p w:rsidR="006321FE" w:rsidRPr="00F57A1B" w:rsidRDefault="006321FE" w:rsidP="00581778">
            <w:pPr>
              <w:autoSpaceDE w:val="0"/>
              <w:autoSpaceDN w:val="0"/>
              <w:adjustRightInd w:val="0"/>
              <w:jc w:val="both"/>
              <w:rPr>
                <w:rFonts w:ascii="Arial" w:hAnsi="Arial" w:cs="Arial"/>
              </w:rPr>
            </w:pPr>
            <w:r w:rsidRPr="00F57A1B">
              <w:rPr>
                <w:rFonts w:ascii="Arial" w:hAnsi="Arial" w:cs="Arial"/>
                <w:lang w:val="kk-KZ"/>
              </w:rPr>
              <w:t>т</w:t>
            </w:r>
            <w:proofErr w:type="spellStart"/>
            <w:r w:rsidRPr="00F57A1B">
              <w:rPr>
                <w:rFonts w:ascii="Arial" w:hAnsi="Arial" w:cs="Arial"/>
              </w:rPr>
              <w:t>ретьего</w:t>
            </w:r>
            <w:proofErr w:type="spellEnd"/>
            <w:r w:rsidRPr="00F57A1B">
              <w:rPr>
                <w:rFonts w:ascii="Arial" w:hAnsi="Arial" w:cs="Arial"/>
              </w:rPr>
              <w:t xml:space="preserve"> - 40,0</w:t>
            </w:r>
          </w:p>
        </w:tc>
      </w:tr>
      <w:tr w:rsidR="00663BC9" w:rsidRPr="00F57A1B" w:rsidTr="00581778">
        <w:tc>
          <w:tcPr>
            <w:tcW w:w="3190" w:type="dxa"/>
            <w:tcBorders>
              <w:top w:val="single" w:sz="4" w:space="0" w:color="auto"/>
              <w:left w:val="single" w:sz="4" w:space="0" w:color="auto"/>
              <w:bottom w:val="single" w:sz="4" w:space="0" w:color="auto"/>
              <w:right w:val="single" w:sz="4" w:space="0" w:color="auto"/>
            </w:tcBorders>
          </w:tcPr>
          <w:p w:rsidR="00663BC9" w:rsidRPr="00F57A1B" w:rsidRDefault="00663BC9" w:rsidP="006321FE">
            <w:pPr>
              <w:autoSpaceDE w:val="0"/>
              <w:autoSpaceDN w:val="0"/>
              <w:adjustRightInd w:val="0"/>
              <w:rPr>
                <w:rFonts w:ascii="Arial" w:hAnsi="Arial" w:cs="Arial"/>
                <w:lang w:val="kk-KZ"/>
              </w:rPr>
            </w:pPr>
            <w:r w:rsidRPr="00F57A1B">
              <w:rPr>
                <w:rFonts w:ascii="Arial" w:hAnsi="Arial" w:cs="Arial"/>
              </w:rPr>
              <w:t xml:space="preserve">Массовая доля поваренной соли, %, не более </w:t>
            </w:r>
          </w:p>
        </w:tc>
        <w:tc>
          <w:tcPr>
            <w:tcW w:w="6380" w:type="dxa"/>
            <w:gridSpan w:val="2"/>
            <w:tcBorders>
              <w:top w:val="single" w:sz="4" w:space="0" w:color="auto"/>
              <w:left w:val="single" w:sz="4" w:space="0" w:color="auto"/>
              <w:bottom w:val="single" w:sz="4" w:space="0" w:color="auto"/>
              <w:right w:val="single" w:sz="4" w:space="0" w:color="auto"/>
            </w:tcBorders>
          </w:tcPr>
          <w:p w:rsidR="00663BC9" w:rsidRPr="00F57A1B" w:rsidRDefault="00663BC9" w:rsidP="006321FE">
            <w:pPr>
              <w:autoSpaceDE w:val="0"/>
              <w:autoSpaceDN w:val="0"/>
              <w:adjustRightInd w:val="0"/>
              <w:jc w:val="both"/>
              <w:rPr>
                <w:rFonts w:ascii="Arial" w:hAnsi="Arial" w:cs="Arial"/>
              </w:rPr>
            </w:pPr>
            <w:r w:rsidRPr="00F57A1B">
              <w:rPr>
                <w:rFonts w:ascii="Arial" w:hAnsi="Arial" w:cs="Arial"/>
              </w:rPr>
              <w:t>3,5</w:t>
            </w:r>
          </w:p>
        </w:tc>
      </w:tr>
      <w:tr w:rsidR="00663BC9" w:rsidRPr="00F57A1B" w:rsidTr="00581778">
        <w:tc>
          <w:tcPr>
            <w:tcW w:w="3190" w:type="dxa"/>
            <w:tcBorders>
              <w:top w:val="single" w:sz="4" w:space="0" w:color="auto"/>
            </w:tcBorders>
          </w:tcPr>
          <w:p w:rsidR="00663BC9" w:rsidRPr="00F57A1B" w:rsidRDefault="00E81BD8" w:rsidP="006321FE">
            <w:pPr>
              <w:autoSpaceDE w:val="0"/>
              <w:autoSpaceDN w:val="0"/>
              <w:adjustRightInd w:val="0"/>
              <w:rPr>
                <w:rFonts w:ascii="Arial" w:hAnsi="Arial" w:cs="Arial"/>
              </w:rPr>
            </w:pPr>
            <w:r w:rsidRPr="00F57A1B">
              <w:rPr>
                <w:rFonts w:ascii="Arial" w:hAnsi="Arial" w:cs="Arial"/>
              </w:rPr>
              <w:t xml:space="preserve">Массовая доля белка, %, </w:t>
            </w:r>
            <w:r w:rsidR="00581778" w:rsidRPr="00F57A1B">
              <w:rPr>
                <w:rFonts w:ascii="Arial" w:hAnsi="Arial" w:cs="Arial"/>
              </w:rPr>
              <w:t xml:space="preserve">              </w:t>
            </w:r>
            <w:r w:rsidRPr="00F57A1B">
              <w:rPr>
                <w:rFonts w:ascii="Arial" w:hAnsi="Arial" w:cs="Arial"/>
              </w:rPr>
              <w:t>не менее</w:t>
            </w:r>
            <w:r w:rsidR="00581778" w:rsidRPr="00F57A1B">
              <w:rPr>
                <w:rFonts w:ascii="Arial" w:hAnsi="Arial" w:cs="Arial"/>
              </w:rPr>
              <w:t xml:space="preserve">            </w:t>
            </w:r>
          </w:p>
        </w:tc>
        <w:tc>
          <w:tcPr>
            <w:tcW w:w="6380" w:type="dxa"/>
            <w:gridSpan w:val="2"/>
            <w:tcBorders>
              <w:top w:val="single" w:sz="4" w:space="0" w:color="auto"/>
            </w:tcBorders>
          </w:tcPr>
          <w:p w:rsidR="00E81BD8" w:rsidRPr="00F57A1B" w:rsidRDefault="00E81BD8" w:rsidP="00E81BD8">
            <w:pPr>
              <w:autoSpaceDE w:val="0"/>
              <w:autoSpaceDN w:val="0"/>
              <w:adjustRightInd w:val="0"/>
              <w:jc w:val="both"/>
              <w:rPr>
                <w:rFonts w:ascii="Arial" w:hAnsi="Arial" w:cs="Arial"/>
              </w:rPr>
            </w:pPr>
            <w:r w:rsidRPr="00F57A1B">
              <w:rPr>
                <w:rFonts w:ascii="Arial" w:hAnsi="Arial" w:cs="Arial"/>
              </w:rPr>
              <w:t>Регламентируются</w:t>
            </w:r>
            <w:r w:rsidRPr="00F57A1B">
              <w:rPr>
                <w:rFonts w:ascii="Arial" w:hAnsi="Arial" w:cs="Arial"/>
                <w:lang w:val="kk-KZ"/>
              </w:rPr>
              <w:t xml:space="preserve"> </w:t>
            </w:r>
            <w:r w:rsidRPr="00F57A1B">
              <w:rPr>
                <w:rFonts w:ascii="Arial" w:hAnsi="Arial" w:cs="Arial"/>
              </w:rPr>
              <w:t>документом, в соответствии с которым, изготовлены колбасные</w:t>
            </w:r>
            <w:r w:rsidRPr="00F57A1B">
              <w:rPr>
                <w:rFonts w:ascii="Arial" w:hAnsi="Arial" w:cs="Arial"/>
                <w:lang w:val="kk-KZ"/>
              </w:rPr>
              <w:t xml:space="preserve"> </w:t>
            </w:r>
            <w:r w:rsidRPr="00F57A1B">
              <w:rPr>
                <w:rFonts w:ascii="Arial" w:hAnsi="Arial" w:cs="Arial"/>
              </w:rPr>
              <w:t>изделия конкретного ассортиментного наименования</w:t>
            </w:r>
            <w:r w:rsidRPr="00F57A1B">
              <w:rPr>
                <w:rFonts w:ascii="Arial" w:hAnsi="Arial" w:cs="Arial"/>
                <w:lang w:val="kk-KZ"/>
              </w:rPr>
              <w:t xml:space="preserve"> </w:t>
            </w:r>
            <w:r w:rsidRPr="00F57A1B">
              <w:rPr>
                <w:rFonts w:ascii="Arial" w:hAnsi="Arial" w:cs="Arial"/>
              </w:rPr>
              <w:t xml:space="preserve">для сорта: экстра - 15,0, высшего -13,0, </w:t>
            </w:r>
          </w:p>
          <w:p w:rsidR="00E81BD8" w:rsidRPr="00F57A1B" w:rsidRDefault="00E81BD8" w:rsidP="00E81BD8">
            <w:pPr>
              <w:autoSpaceDE w:val="0"/>
              <w:autoSpaceDN w:val="0"/>
              <w:adjustRightInd w:val="0"/>
              <w:rPr>
                <w:rFonts w:ascii="Arial" w:hAnsi="Arial" w:cs="Arial"/>
                <w:lang w:val="kk-KZ"/>
              </w:rPr>
            </w:pPr>
            <w:r w:rsidRPr="00F57A1B">
              <w:rPr>
                <w:rFonts w:ascii="Arial" w:hAnsi="Arial" w:cs="Arial"/>
              </w:rPr>
              <w:t xml:space="preserve">первого - 12,0, </w:t>
            </w:r>
          </w:p>
          <w:p w:rsidR="00E81BD8" w:rsidRPr="00F57A1B" w:rsidRDefault="00E81BD8" w:rsidP="00E81BD8">
            <w:pPr>
              <w:autoSpaceDE w:val="0"/>
              <w:autoSpaceDN w:val="0"/>
              <w:adjustRightInd w:val="0"/>
              <w:rPr>
                <w:rFonts w:ascii="Arial" w:hAnsi="Arial" w:cs="Arial"/>
                <w:lang w:val="kk-KZ"/>
              </w:rPr>
            </w:pPr>
            <w:r w:rsidRPr="00F57A1B">
              <w:rPr>
                <w:rFonts w:ascii="Arial" w:hAnsi="Arial" w:cs="Arial"/>
              </w:rPr>
              <w:t>второго - 10,0,</w:t>
            </w:r>
          </w:p>
          <w:p w:rsidR="00663BC9" w:rsidRPr="00F57A1B" w:rsidRDefault="00E81BD8" w:rsidP="00E81BD8">
            <w:pPr>
              <w:autoSpaceDE w:val="0"/>
              <w:autoSpaceDN w:val="0"/>
              <w:adjustRightInd w:val="0"/>
              <w:rPr>
                <w:rFonts w:ascii="Arial" w:hAnsi="Arial" w:cs="Arial"/>
              </w:rPr>
            </w:pPr>
            <w:r w:rsidRPr="00F57A1B">
              <w:rPr>
                <w:rFonts w:ascii="Arial" w:hAnsi="Arial" w:cs="Arial"/>
              </w:rPr>
              <w:t>третьего - 8,0</w:t>
            </w:r>
          </w:p>
        </w:tc>
      </w:tr>
      <w:tr w:rsidR="00E81BD8" w:rsidRPr="00F57A1B" w:rsidTr="00D27935">
        <w:tc>
          <w:tcPr>
            <w:tcW w:w="3190" w:type="dxa"/>
          </w:tcPr>
          <w:p w:rsidR="00E81BD8" w:rsidRPr="00F57A1B" w:rsidRDefault="00E81BD8" w:rsidP="00E81BD8">
            <w:pPr>
              <w:autoSpaceDE w:val="0"/>
              <w:autoSpaceDN w:val="0"/>
              <w:adjustRightInd w:val="0"/>
              <w:jc w:val="both"/>
              <w:rPr>
                <w:rFonts w:ascii="Arial" w:hAnsi="Arial" w:cs="Arial"/>
              </w:rPr>
            </w:pPr>
            <w:r w:rsidRPr="00F57A1B">
              <w:rPr>
                <w:rFonts w:ascii="Arial" w:hAnsi="Arial" w:cs="Arial"/>
              </w:rPr>
              <w:t xml:space="preserve">Массовая доля общего фосфора </w:t>
            </w:r>
          </w:p>
          <w:p w:rsidR="00E81BD8" w:rsidRPr="00F57A1B" w:rsidRDefault="00E81BD8" w:rsidP="00E81BD8">
            <w:pPr>
              <w:autoSpaceDE w:val="0"/>
              <w:autoSpaceDN w:val="0"/>
              <w:adjustRightInd w:val="0"/>
              <w:jc w:val="both"/>
              <w:rPr>
                <w:rFonts w:ascii="Arial" w:hAnsi="Arial" w:cs="Arial"/>
              </w:rPr>
            </w:pPr>
            <w:r w:rsidRPr="00F57A1B">
              <w:rPr>
                <w:rFonts w:ascii="Arial" w:hAnsi="Arial" w:cs="Arial"/>
              </w:rPr>
              <w:t>(в пересчете на Р</w:t>
            </w:r>
            <w:r w:rsidRPr="00F57A1B">
              <w:rPr>
                <w:rFonts w:ascii="Arial" w:hAnsi="Arial" w:cs="Arial"/>
                <w:vertAlign w:val="subscript"/>
              </w:rPr>
              <w:t>2</w:t>
            </w:r>
            <w:r w:rsidRPr="00F57A1B">
              <w:rPr>
                <w:rFonts w:ascii="Arial" w:hAnsi="Arial" w:cs="Arial"/>
              </w:rPr>
              <w:t>О</w:t>
            </w:r>
            <w:r w:rsidRPr="00F57A1B">
              <w:rPr>
                <w:rFonts w:ascii="Arial" w:hAnsi="Arial" w:cs="Arial"/>
                <w:vertAlign w:val="subscript"/>
              </w:rPr>
              <w:t>5</w:t>
            </w:r>
            <w:r w:rsidRPr="00F57A1B">
              <w:rPr>
                <w:rFonts w:ascii="Arial" w:hAnsi="Arial" w:cs="Arial"/>
              </w:rPr>
              <w:t xml:space="preserve">), %, </w:t>
            </w:r>
          </w:p>
          <w:p w:rsidR="00E81BD8" w:rsidRPr="00F57A1B" w:rsidRDefault="00E81BD8" w:rsidP="00581778">
            <w:pPr>
              <w:autoSpaceDE w:val="0"/>
              <w:autoSpaceDN w:val="0"/>
              <w:adjustRightInd w:val="0"/>
              <w:jc w:val="both"/>
              <w:rPr>
                <w:rFonts w:ascii="Arial" w:hAnsi="Arial" w:cs="Arial"/>
              </w:rPr>
            </w:pPr>
            <w:r w:rsidRPr="00F57A1B">
              <w:rPr>
                <w:rFonts w:ascii="Arial" w:hAnsi="Arial" w:cs="Arial"/>
              </w:rPr>
              <w:t>не более</w:t>
            </w:r>
          </w:p>
        </w:tc>
        <w:tc>
          <w:tcPr>
            <w:tcW w:w="6380" w:type="dxa"/>
            <w:gridSpan w:val="2"/>
          </w:tcPr>
          <w:p w:rsidR="00E81BD8" w:rsidRPr="00F57A1B" w:rsidRDefault="00E81BD8" w:rsidP="00581778">
            <w:pPr>
              <w:rPr>
                <w:rFonts w:ascii="Arial" w:hAnsi="Arial" w:cs="Arial"/>
                <w:lang w:val="kk-KZ"/>
              </w:rPr>
            </w:pPr>
            <w:r w:rsidRPr="00F57A1B">
              <w:rPr>
                <w:rFonts w:ascii="Arial" w:hAnsi="Arial" w:cs="Arial"/>
              </w:rPr>
              <w:t>0,4</w:t>
            </w:r>
          </w:p>
          <w:p w:rsidR="00E81BD8" w:rsidRPr="00F57A1B" w:rsidRDefault="00E81BD8" w:rsidP="00E81BD8">
            <w:pPr>
              <w:autoSpaceDE w:val="0"/>
              <w:autoSpaceDN w:val="0"/>
              <w:adjustRightInd w:val="0"/>
              <w:jc w:val="both"/>
              <w:rPr>
                <w:rFonts w:ascii="Arial" w:hAnsi="Arial" w:cs="Arial"/>
              </w:rPr>
            </w:pPr>
          </w:p>
        </w:tc>
      </w:tr>
      <w:tr w:rsidR="00D27935" w:rsidRPr="00F57A1B" w:rsidTr="00D27935">
        <w:tc>
          <w:tcPr>
            <w:tcW w:w="3190" w:type="dxa"/>
          </w:tcPr>
          <w:p w:rsidR="00D27935" w:rsidRPr="00F57A1B" w:rsidRDefault="00D27935" w:rsidP="00E81BD8">
            <w:pPr>
              <w:autoSpaceDE w:val="0"/>
              <w:autoSpaceDN w:val="0"/>
              <w:adjustRightInd w:val="0"/>
              <w:jc w:val="both"/>
              <w:rPr>
                <w:rFonts w:ascii="Arial" w:hAnsi="Arial" w:cs="Arial"/>
              </w:rPr>
            </w:pPr>
            <w:r w:rsidRPr="00F57A1B">
              <w:rPr>
                <w:rFonts w:ascii="Arial" w:hAnsi="Arial" w:cs="Arial"/>
              </w:rPr>
              <w:t>Массовая доля нитрита натрия, %, не более</w:t>
            </w:r>
          </w:p>
        </w:tc>
        <w:tc>
          <w:tcPr>
            <w:tcW w:w="6380" w:type="dxa"/>
            <w:gridSpan w:val="2"/>
          </w:tcPr>
          <w:p w:rsidR="00D27935" w:rsidRPr="00F57A1B" w:rsidRDefault="00D27935" w:rsidP="00D27935">
            <w:pPr>
              <w:autoSpaceDE w:val="0"/>
              <w:autoSpaceDN w:val="0"/>
              <w:adjustRightInd w:val="0"/>
              <w:rPr>
                <w:rFonts w:ascii="Arial" w:hAnsi="Arial" w:cs="Arial"/>
              </w:rPr>
            </w:pPr>
            <w:r w:rsidRPr="00F57A1B">
              <w:rPr>
                <w:rFonts w:ascii="Arial" w:hAnsi="Arial" w:cs="Arial"/>
              </w:rPr>
              <w:t>0,005</w:t>
            </w:r>
          </w:p>
          <w:p w:rsidR="00D27935" w:rsidRPr="00F57A1B" w:rsidRDefault="00D27935" w:rsidP="00581778">
            <w:pPr>
              <w:rPr>
                <w:rFonts w:ascii="Arial" w:hAnsi="Arial" w:cs="Arial"/>
              </w:rPr>
            </w:pPr>
          </w:p>
        </w:tc>
      </w:tr>
      <w:tr w:rsidR="00F57A1B" w:rsidRPr="00F57A1B" w:rsidTr="005B7713">
        <w:tc>
          <w:tcPr>
            <w:tcW w:w="3190" w:type="dxa"/>
          </w:tcPr>
          <w:p w:rsidR="00F57A1B" w:rsidRPr="00F57A1B" w:rsidRDefault="00F57A1B" w:rsidP="005B7713">
            <w:pPr>
              <w:autoSpaceDE w:val="0"/>
              <w:autoSpaceDN w:val="0"/>
              <w:adjustRightInd w:val="0"/>
              <w:jc w:val="both"/>
              <w:rPr>
                <w:rFonts w:ascii="Arial" w:hAnsi="Arial" w:cs="Arial"/>
              </w:rPr>
            </w:pPr>
            <w:r w:rsidRPr="00F57A1B">
              <w:rPr>
                <w:rFonts w:ascii="Arial" w:hAnsi="Arial" w:cs="Arial"/>
              </w:rPr>
              <w:t>Массовая доля кальция, %, не более</w:t>
            </w:r>
          </w:p>
        </w:tc>
        <w:tc>
          <w:tcPr>
            <w:tcW w:w="6380" w:type="dxa"/>
            <w:gridSpan w:val="2"/>
          </w:tcPr>
          <w:p w:rsidR="00F57A1B" w:rsidRPr="00F57A1B" w:rsidRDefault="00F57A1B" w:rsidP="00F57A1B">
            <w:pPr>
              <w:autoSpaceDE w:val="0"/>
              <w:autoSpaceDN w:val="0"/>
              <w:adjustRightInd w:val="0"/>
              <w:jc w:val="both"/>
              <w:rPr>
                <w:rFonts w:ascii="Arial" w:hAnsi="Arial" w:cs="Arial"/>
              </w:rPr>
            </w:pPr>
            <w:r w:rsidRPr="00F57A1B">
              <w:rPr>
                <w:rFonts w:ascii="Arial" w:hAnsi="Arial" w:cs="Arial"/>
              </w:rPr>
              <w:t>Регламентируется документом, в соответствии с которым изготовлены колбасные изделия конкретного ассортиментного наименования</w:t>
            </w:r>
          </w:p>
        </w:tc>
      </w:tr>
      <w:tr w:rsidR="00F57A1B" w:rsidRPr="00F57A1B" w:rsidTr="009C000C">
        <w:tc>
          <w:tcPr>
            <w:tcW w:w="9570" w:type="dxa"/>
            <w:gridSpan w:val="3"/>
            <w:tcBorders>
              <w:top w:val="nil"/>
              <w:left w:val="nil"/>
              <w:bottom w:val="single" w:sz="4" w:space="0" w:color="auto"/>
              <w:right w:val="nil"/>
            </w:tcBorders>
          </w:tcPr>
          <w:p w:rsidR="00F57A1B" w:rsidRPr="00F57A1B" w:rsidRDefault="00F57A1B" w:rsidP="009C000C">
            <w:pPr>
              <w:ind w:firstLine="426"/>
              <w:jc w:val="both"/>
              <w:rPr>
                <w:rFonts w:ascii="Arial" w:hAnsi="Arial" w:cs="Arial"/>
                <w:i/>
                <w:sz w:val="24"/>
                <w:szCs w:val="24"/>
              </w:rPr>
            </w:pPr>
            <w:r w:rsidRPr="00F57A1B">
              <w:rPr>
                <w:rFonts w:ascii="Arial" w:hAnsi="Arial" w:cs="Arial"/>
                <w:bCs/>
                <w:i/>
                <w:sz w:val="24"/>
                <w:szCs w:val="24"/>
              </w:rPr>
              <w:lastRenderedPageBreak/>
              <w:t>Продолжение таблицы 2 - Физико-химические показатели</w:t>
            </w:r>
          </w:p>
          <w:p w:rsidR="00F57A1B" w:rsidRPr="00F57A1B" w:rsidRDefault="00F57A1B" w:rsidP="009C000C">
            <w:pPr>
              <w:autoSpaceDE w:val="0"/>
              <w:autoSpaceDN w:val="0"/>
              <w:adjustRightInd w:val="0"/>
              <w:jc w:val="both"/>
              <w:rPr>
                <w:rFonts w:ascii="Arial" w:hAnsi="Arial" w:cs="Arial"/>
              </w:rPr>
            </w:pPr>
          </w:p>
        </w:tc>
      </w:tr>
      <w:tr w:rsidR="00F57A1B" w:rsidRPr="00F57A1B" w:rsidTr="009C000C">
        <w:tc>
          <w:tcPr>
            <w:tcW w:w="3190" w:type="dxa"/>
            <w:vMerge w:val="restart"/>
          </w:tcPr>
          <w:p w:rsidR="00F57A1B" w:rsidRPr="00F57A1B" w:rsidRDefault="00F57A1B" w:rsidP="009C000C">
            <w:pPr>
              <w:autoSpaceDE w:val="0"/>
              <w:autoSpaceDN w:val="0"/>
              <w:adjustRightInd w:val="0"/>
              <w:jc w:val="center"/>
              <w:rPr>
                <w:rFonts w:ascii="Arial" w:hAnsi="Arial" w:cs="Arial"/>
                <w:bCs/>
                <w:lang w:val="kk-KZ"/>
              </w:rPr>
            </w:pPr>
            <w:r w:rsidRPr="00F57A1B">
              <w:rPr>
                <w:rFonts w:ascii="Arial" w:hAnsi="Arial" w:cs="Arial"/>
                <w:bCs/>
              </w:rPr>
              <w:t>Наименование показателя</w:t>
            </w:r>
          </w:p>
        </w:tc>
        <w:tc>
          <w:tcPr>
            <w:tcW w:w="6380" w:type="dxa"/>
            <w:gridSpan w:val="2"/>
          </w:tcPr>
          <w:p w:rsidR="00F57A1B" w:rsidRPr="00F57A1B" w:rsidRDefault="00F57A1B" w:rsidP="009C000C">
            <w:pPr>
              <w:autoSpaceDE w:val="0"/>
              <w:autoSpaceDN w:val="0"/>
              <w:adjustRightInd w:val="0"/>
              <w:jc w:val="center"/>
              <w:rPr>
                <w:rFonts w:ascii="Arial" w:hAnsi="Arial" w:cs="Arial"/>
                <w:bCs/>
                <w:lang w:val="kk-KZ"/>
              </w:rPr>
            </w:pPr>
            <w:r w:rsidRPr="00F57A1B">
              <w:rPr>
                <w:rFonts w:ascii="Arial" w:hAnsi="Arial" w:cs="Arial"/>
                <w:bCs/>
              </w:rPr>
              <w:t>Норма</w:t>
            </w:r>
          </w:p>
        </w:tc>
      </w:tr>
      <w:tr w:rsidR="00F57A1B" w:rsidRPr="00F57A1B" w:rsidTr="009C000C">
        <w:tc>
          <w:tcPr>
            <w:tcW w:w="3190" w:type="dxa"/>
            <w:vMerge/>
            <w:tcBorders>
              <w:bottom w:val="double" w:sz="4" w:space="0" w:color="auto"/>
            </w:tcBorders>
          </w:tcPr>
          <w:p w:rsidR="00F57A1B" w:rsidRPr="00F57A1B" w:rsidRDefault="00F57A1B" w:rsidP="009C000C">
            <w:pPr>
              <w:jc w:val="center"/>
              <w:rPr>
                <w:rFonts w:ascii="Arial" w:hAnsi="Arial" w:cs="Arial"/>
                <w:lang w:val="kk-KZ"/>
              </w:rPr>
            </w:pPr>
          </w:p>
        </w:tc>
        <w:tc>
          <w:tcPr>
            <w:tcW w:w="3190" w:type="dxa"/>
            <w:tcBorders>
              <w:bottom w:val="double" w:sz="4" w:space="0" w:color="auto"/>
            </w:tcBorders>
          </w:tcPr>
          <w:p w:rsidR="00F57A1B" w:rsidRPr="00F57A1B" w:rsidRDefault="00F57A1B" w:rsidP="009C000C">
            <w:pPr>
              <w:autoSpaceDE w:val="0"/>
              <w:autoSpaceDN w:val="0"/>
              <w:adjustRightInd w:val="0"/>
              <w:rPr>
                <w:rFonts w:ascii="Arial" w:hAnsi="Arial" w:cs="Arial"/>
              </w:rPr>
            </w:pPr>
            <w:r w:rsidRPr="00F57A1B">
              <w:rPr>
                <w:rFonts w:ascii="Arial" w:hAnsi="Arial" w:cs="Arial"/>
              </w:rPr>
              <w:t>Полукопченые</w:t>
            </w:r>
          </w:p>
          <w:p w:rsidR="00F57A1B" w:rsidRPr="00F57A1B" w:rsidRDefault="00F57A1B" w:rsidP="009C000C">
            <w:pPr>
              <w:autoSpaceDE w:val="0"/>
              <w:autoSpaceDN w:val="0"/>
              <w:adjustRightInd w:val="0"/>
              <w:rPr>
                <w:rFonts w:ascii="Arial" w:hAnsi="Arial" w:cs="Arial"/>
                <w:lang w:val="kk-KZ"/>
              </w:rPr>
            </w:pPr>
            <w:r w:rsidRPr="00F57A1B">
              <w:rPr>
                <w:rFonts w:ascii="Arial" w:hAnsi="Arial" w:cs="Arial"/>
              </w:rPr>
              <w:t>колбасы</w:t>
            </w:r>
          </w:p>
        </w:tc>
        <w:tc>
          <w:tcPr>
            <w:tcW w:w="3190" w:type="dxa"/>
            <w:tcBorders>
              <w:bottom w:val="double" w:sz="4" w:space="0" w:color="auto"/>
            </w:tcBorders>
          </w:tcPr>
          <w:p w:rsidR="00F57A1B" w:rsidRPr="00F57A1B" w:rsidRDefault="00F57A1B" w:rsidP="009C000C">
            <w:pPr>
              <w:autoSpaceDE w:val="0"/>
              <w:autoSpaceDN w:val="0"/>
              <w:adjustRightInd w:val="0"/>
              <w:rPr>
                <w:rFonts w:ascii="Arial" w:hAnsi="Arial" w:cs="Arial"/>
              </w:rPr>
            </w:pPr>
            <w:r w:rsidRPr="00F57A1B">
              <w:rPr>
                <w:rFonts w:ascii="Arial" w:hAnsi="Arial" w:cs="Arial"/>
              </w:rPr>
              <w:t>Сосиски,</w:t>
            </w:r>
          </w:p>
          <w:p w:rsidR="00F57A1B" w:rsidRPr="00F57A1B" w:rsidRDefault="00F57A1B" w:rsidP="009C000C">
            <w:pPr>
              <w:autoSpaceDE w:val="0"/>
              <w:autoSpaceDN w:val="0"/>
              <w:adjustRightInd w:val="0"/>
              <w:rPr>
                <w:rFonts w:ascii="Arial" w:hAnsi="Arial" w:cs="Arial"/>
                <w:lang w:val="kk-KZ"/>
              </w:rPr>
            </w:pPr>
            <w:r w:rsidRPr="00F57A1B">
              <w:rPr>
                <w:rFonts w:ascii="Arial" w:hAnsi="Arial" w:cs="Arial"/>
              </w:rPr>
              <w:t>сардельки</w:t>
            </w:r>
          </w:p>
        </w:tc>
      </w:tr>
      <w:tr w:rsidR="00D27935" w:rsidRPr="00F57A1B" w:rsidTr="00D27935">
        <w:tc>
          <w:tcPr>
            <w:tcW w:w="3190" w:type="dxa"/>
          </w:tcPr>
          <w:p w:rsidR="00D27935" w:rsidRPr="00F57A1B" w:rsidRDefault="00D27935" w:rsidP="00D27935">
            <w:pPr>
              <w:autoSpaceDE w:val="0"/>
              <w:autoSpaceDN w:val="0"/>
              <w:adjustRightInd w:val="0"/>
              <w:jc w:val="both"/>
              <w:rPr>
                <w:rFonts w:ascii="Arial" w:hAnsi="Arial" w:cs="Arial"/>
                <w:lang w:val="kk-KZ"/>
              </w:rPr>
            </w:pPr>
            <w:r w:rsidRPr="00F57A1B">
              <w:rPr>
                <w:rFonts w:ascii="Arial" w:hAnsi="Arial" w:cs="Arial"/>
              </w:rPr>
              <w:t>Массовая доля крахмала, %, не более</w:t>
            </w:r>
          </w:p>
        </w:tc>
        <w:tc>
          <w:tcPr>
            <w:tcW w:w="6380" w:type="dxa"/>
            <w:gridSpan w:val="2"/>
          </w:tcPr>
          <w:p w:rsidR="00D27935" w:rsidRPr="00F57A1B" w:rsidRDefault="00D27935" w:rsidP="00D27935">
            <w:pPr>
              <w:autoSpaceDE w:val="0"/>
              <w:autoSpaceDN w:val="0"/>
              <w:adjustRightInd w:val="0"/>
              <w:rPr>
                <w:rFonts w:ascii="Arial" w:hAnsi="Arial" w:cs="Arial"/>
              </w:rPr>
            </w:pPr>
            <w:r w:rsidRPr="00F57A1B">
              <w:rPr>
                <w:rFonts w:ascii="Arial" w:hAnsi="Arial" w:cs="Arial"/>
              </w:rPr>
              <w:t>Регламентируются документом, в соответствии с которым изготовлены колбасные изделия конкретного ассортиментного наименования</w:t>
            </w:r>
          </w:p>
          <w:p w:rsidR="00D27935" w:rsidRPr="00F57A1B" w:rsidRDefault="00D27935" w:rsidP="00D27935">
            <w:pPr>
              <w:autoSpaceDE w:val="0"/>
              <w:autoSpaceDN w:val="0"/>
              <w:adjustRightInd w:val="0"/>
              <w:rPr>
                <w:rFonts w:ascii="Arial" w:hAnsi="Arial" w:cs="Arial"/>
              </w:rPr>
            </w:pPr>
          </w:p>
        </w:tc>
      </w:tr>
      <w:tr w:rsidR="00D27935" w:rsidRPr="00F57A1B" w:rsidTr="00D27935">
        <w:tc>
          <w:tcPr>
            <w:tcW w:w="9570" w:type="dxa"/>
            <w:gridSpan w:val="3"/>
          </w:tcPr>
          <w:p w:rsidR="00D27935" w:rsidRPr="00F57A1B" w:rsidRDefault="00D27935" w:rsidP="00D27935">
            <w:pPr>
              <w:autoSpaceDE w:val="0"/>
              <w:autoSpaceDN w:val="0"/>
              <w:adjustRightInd w:val="0"/>
              <w:rPr>
                <w:rFonts w:ascii="Arial" w:hAnsi="Arial" w:cs="Arial"/>
              </w:rPr>
            </w:pPr>
          </w:p>
          <w:p w:rsidR="00D27935" w:rsidRPr="00F57A1B" w:rsidRDefault="00D27935" w:rsidP="00D27935">
            <w:pPr>
              <w:autoSpaceDE w:val="0"/>
              <w:autoSpaceDN w:val="0"/>
              <w:adjustRightInd w:val="0"/>
              <w:jc w:val="both"/>
              <w:rPr>
                <w:rFonts w:ascii="Arial" w:hAnsi="Arial" w:cs="Arial"/>
              </w:rPr>
            </w:pPr>
            <w:r w:rsidRPr="00F57A1B">
              <w:rPr>
                <w:rFonts w:ascii="Arial" w:hAnsi="Arial" w:cs="Arial"/>
              </w:rPr>
              <w:t>П р и м е ч а н и е</w:t>
            </w:r>
            <w:proofErr w:type="gramStart"/>
            <w:r w:rsidRPr="00F57A1B">
              <w:rPr>
                <w:rFonts w:ascii="Arial" w:hAnsi="Arial" w:cs="Arial"/>
              </w:rPr>
              <w:t>-  Массовая</w:t>
            </w:r>
            <w:proofErr w:type="gramEnd"/>
            <w:r w:rsidRPr="00F57A1B">
              <w:rPr>
                <w:rFonts w:ascii="Arial" w:hAnsi="Arial" w:cs="Arial"/>
              </w:rPr>
              <w:t xml:space="preserve"> доля кальция регламентируется в колбасных изделиях, в рецептуры</w:t>
            </w:r>
          </w:p>
          <w:p w:rsidR="00D27935" w:rsidRPr="00F57A1B" w:rsidRDefault="00D27935" w:rsidP="00D27935">
            <w:pPr>
              <w:autoSpaceDE w:val="0"/>
              <w:autoSpaceDN w:val="0"/>
              <w:adjustRightInd w:val="0"/>
              <w:jc w:val="both"/>
              <w:rPr>
                <w:rFonts w:ascii="Arial" w:hAnsi="Arial" w:cs="Arial"/>
              </w:rPr>
            </w:pPr>
            <w:r w:rsidRPr="00F57A1B">
              <w:rPr>
                <w:rFonts w:ascii="Arial" w:hAnsi="Arial" w:cs="Arial"/>
              </w:rPr>
              <w:t>которых включено мясо индейки механической обвалки, из расчета 0,26, умноженное на долю мяса индейки механической обвалки в рецептуре мясной композиции.</w:t>
            </w:r>
          </w:p>
        </w:tc>
      </w:tr>
    </w:tbl>
    <w:p w:rsidR="00D27935" w:rsidRPr="00F57A1B" w:rsidRDefault="00D27935" w:rsidP="00D27935">
      <w:pPr>
        <w:autoSpaceDE w:val="0"/>
        <w:autoSpaceDN w:val="0"/>
        <w:adjustRightInd w:val="0"/>
        <w:ind w:firstLine="426"/>
        <w:jc w:val="both"/>
        <w:rPr>
          <w:rFonts w:ascii="Arial" w:hAnsi="Arial" w:cs="Arial"/>
          <w:sz w:val="24"/>
          <w:szCs w:val="24"/>
        </w:rPr>
      </w:pPr>
    </w:p>
    <w:p w:rsidR="00D27935" w:rsidRPr="00F57A1B" w:rsidRDefault="00D27935" w:rsidP="00E445DE">
      <w:pPr>
        <w:autoSpaceDE w:val="0"/>
        <w:autoSpaceDN w:val="0"/>
        <w:adjustRightInd w:val="0"/>
        <w:ind w:firstLine="426"/>
        <w:jc w:val="both"/>
        <w:rPr>
          <w:rFonts w:ascii="Arial" w:hAnsi="Arial" w:cs="Arial"/>
          <w:sz w:val="24"/>
          <w:szCs w:val="24"/>
        </w:rPr>
      </w:pPr>
      <w:r w:rsidRPr="00F57A1B">
        <w:rPr>
          <w:rFonts w:ascii="Arial" w:hAnsi="Arial" w:cs="Arial"/>
          <w:sz w:val="24"/>
          <w:szCs w:val="24"/>
        </w:rPr>
        <w:t>5.1.3 Наименование колбасных изделий и их специфические характеристики</w:t>
      </w:r>
      <w:r w:rsidR="00E445DE" w:rsidRPr="00F57A1B">
        <w:rPr>
          <w:rFonts w:ascii="Arial" w:hAnsi="Arial" w:cs="Arial"/>
          <w:sz w:val="24"/>
          <w:szCs w:val="24"/>
          <w:lang w:val="kk-KZ"/>
        </w:rPr>
        <w:t xml:space="preserve"> </w:t>
      </w:r>
      <w:r w:rsidRPr="00F57A1B">
        <w:rPr>
          <w:rFonts w:ascii="Arial" w:hAnsi="Arial" w:cs="Arial"/>
          <w:sz w:val="24"/>
          <w:szCs w:val="24"/>
        </w:rPr>
        <w:t>(органолептические и физико-химические показатели, пищевая и энергетическая ценность 100 г продукта) должны соответствовать утвержденным на предприятии рецептурам и/или технологическим инструкциям.</w:t>
      </w:r>
    </w:p>
    <w:p w:rsidR="001D454A"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5.1.4 По показателям безопасности, колбасные изделия должны соответствовать требованиям </w:t>
      </w:r>
      <w:r w:rsidR="00181975" w:rsidRPr="00F57A1B">
        <w:rPr>
          <w:rFonts w:ascii="Arial" w:hAnsi="Arial" w:cs="Arial"/>
          <w:sz w:val="24"/>
          <w:szCs w:val="24"/>
        </w:rPr>
        <w:t>[</w:t>
      </w:r>
      <w:r w:rsidR="00D676B7" w:rsidRPr="00D676B7">
        <w:rPr>
          <w:rFonts w:ascii="Arial" w:hAnsi="Arial" w:cs="Arial"/>
          <w:sz w:val="24"/>
          <w:szCs w:val="24"/>
        </w:rPr>
        <w:t>1</w:t>
      </w:r>
      <w:r w:rsidR="00181975" w:rsidRPr="00F57A1B">
        <w:rPr>
          <w:rFonts w:ascii="Arial" w:hAnsi="Arial" w:cs="Arial"/>
          <w:sz w:val="24"/>
          <w:szCs w:val="24"/>
        </w:rPr>
        <w:t>]</w:t>
      </w:r>
      <w:r w:rsidRPr="00F57A1B">
        <w:rPr>
          <w:rFonts w:ascii="Arial" w:hAnsi="Arial" w:cs="Arial"/>
          <w:sz w:val="24"/>
          <w:szCs w:val="24"/>
        </w:rPr>
        <w:t xml:space="preserve">, </w:t>
      </w:r>
      <w:r w:rsidR="00F57A1B" w:rsidRPr="00F57A1B">
        <w:rPr>
          <w:rFonts w:ascii="Arial" w:hAnsi="Arial" w:cs="Arial"/>
          <w:sz w:val="24"/>
          <w:szCs w:val="24"/>
        </w:rPr>
        <w:t>[</w:t>
      </w:r>
      <w:r w:rsidR="00D676B7" w:rsidRPr="00D676B7">
        <w:rPr>
          <w:rFonts w:ascii="Arial" w:hAnsi="Arial" w:cs="Arial"/>
          <w:sz w:val="24"/>
          <w:szCs w:val="24"/>
        </w:rPr>
        <w:t>2</w:t>
      </w:r>
      <w:r w:rsidR="00F57A1B" w:rsidRPr="00F57A1B">
        <w:rPr>
          <w:rFonts w:ascii="Arial" w:hAnsi="Arial" w:cs="Arial"/>
          <w:sz w:val="24"/>
          <w:szCs w:val="24"/>
        </w:rPr>
        <w:t>], [</w:t>
      </w:r>
      <w:r w:rsidR="00C33569" w:rsidRPr="00C33569">
        <w:rPr>
          <w:rFonts w:ascii="Arial" w:hAnsi="Arial" w:cs="Arial"/>
          <w:sz w:val="24"/>
          <w:szCs w:val="24"/>
        </w:rPr>
        <w:t>3</w:t>
      </w:r>
      <w:r w:rsidR="00F57A1B" w:rsidRPr="00F57A1B">
        <w:rPr>
          <w:rFonts w:ascii="Arial" w:hAnsi="Arial" w:cs="Arial"/>
          <w:sz w:val="24"/>
          <w:szCs w:val="24"/>
        </w:rPr>
        <w:t>].</w:t>
      </w:r>
    </w:p>
    <w:p w:rsidR="00D27935" w:rsidRPr="00F57A1B" w:rsidRDefault="00D27935" w:rsidP="00D27935">
      <w:pPr>
        <w:autoSpaceDE w:val="0"/>
        <w:autoSpaceDN w:val="0"/>
        <w:adjustRightInd w:val="0"/>
        <w:ind w:firstLine="426"/>
        <w:jc w:val="both"/>
        <w:rPr>
          <w:rFonts w:ascii="Arial" w:hAnsi="Arial" w:cs="Arial"/>
          <w:sz w:val="24"/>
          <w:szCs w:val="24"/>
        </w:rPr>
      </w:pPr>
    </w:p>
    <w:p w:rsidR="00D27935" w:rsidRPr="00F57A1B" w:rsidRDefault="00D27935" w:rsidP="00D27935">
      <w:pPr>
        <w:autoSpaceDE w:val="0"/>
        <w:autoSpaceDN w:val="0"/>
        <w:adjustRightInd w:val="0"/>
        <w:ind w:firstLine="426"/>
        <w:jc w:val="both"/>
        <w:rPr>
          <w:rFonts w:ascii="Arial" w:hAnsi="Arial" w:cs="Arial"/>
          <w:sz w:val="24"/>
          <w:szCs w:val="24"/>
        </w:rPr>
      </w:pPr>
    </w:p>
    <w:p w:rsidR="00D27935" w:rsidRPr="00F57A1B" w:rsidRDefault="00D27935" w:rsidP="00D27935">
      <w:pPr>
        <w:autoSpaceDE w:val="0"/>
        <w:autoSpaceDN w:val="0"/>
        <w:adjustRightInd w:val="0"/>
        <w:ind w:firstLine="426"/>
        <w:rPr>
          <w:rFonts w:ascii="Arial" w:hAnsi="Arial" w:cs="Arial"/>
          <w:b/>
          <w:sz w:val="28"/>
          <w:szCs w:val="24"/>
        </w:rPr>
      </w:pPr>
      <w:r w:rsidRPr="00F57A1B">
        <w:rPr>
          <w:rFonts w:ascii="Arial" w:hAnsi="Arial" w:cs="Arial"/>
          <w:b/>
          <w:bCs/>
          <w:sz w:val="28"/>
          <w:szCs w:val="24"/>
        </w:rPr>
        <w:t>5</w:t>
      </w:r>
      <w:r w:rsidRPr="00F57A1B">
        <w:rPr>
          <w:rFonts w:ascii="Arial" w:hAnsi="Arial" w:cs="Arial"/>
          <w:b/>
          <w:sz w:val="28"/>
          <w:szCs w:val="24"/>
        </w:rPr>
        <w:t>.2 Требования к сырью</w:t>
      </w:r>
    </w:p>
    <w:p w:rsidR="00D27935" w:rsidRPr="00F57A1B" w:rsidRDefault="00D27935" w:rsidP="00D27935">
      <w:pPr>
        <w:autoSpaceDE w:val="0"/>
        <w:autoSpaceDN w:val="0"/>
        <w:adjustRightInd w:val="0"/>
        <w:ind w:firstLine="426"/>
        <w:rPr>
          <w:rFonts w:ascii="Arial" w:hAnsi="Arial" w:cs="Arial"/>
          <w:sz w:val="24"/>
          <w:szCs w:val="24"/>
        </w:rPr>
      </w:pPr>
    </w:p>
    <w:p w:rsidR="00D27935" w:rsidRPr="00F57A1B" w:rsidRDefault="00D27935" w:rsidP="00D27935">
      <w:pPr>
        <w:autoSpaceDE w:val="0"/>
        <w:autoSpaceDN w:val="0"/>
        <w:adjustRightInd w:val="0"/>
        <w:ind w:firstLine="426"/>
        <w:rPr>
          <w:rFonts w:ascii="Arial" w:hAnsi="Arial" w:cs="Arial"/>
          <w:sz w:val="24"/>
          <w:szCs w:val="24"/>
        </w:rPr>
      </w:pPr>
    </w:p>
    <w:p w:rsidR="00181975" w:rsidRPr="00F57A1B" w:rsidRDefault="00D27935" w:rsidP="00181975">
      <w:pPr>
        <w:autoSpaceDE w:val="0"/>
        <w:autoSpaceDN w:val="0"/>
        <w:adjustRightInd w:val="0"/>
        <w:ind w:firstLine="426"/>
        <w:jc w:val="both"/>
        <w:rPr>
          <w:rFonts w:ascii="Arial" w:hAnsi="Arial" w:cs="Arial"/>
          <w:sz w:val="24"/>
          <w:szCs w:val="24"/>
        </w:rPr>
      </w:pPr>
      <w:r w:rsidRPr="00F57A1B">
        <w:rPr>
          <w:rFonts w:ascii="Arial" w:hAnsi="Arial" w:cs="Arial"/>
          <w:sz w:val="24"/>
          <w:szCs w:val="24"/>
        </w:rPr>
        <w:t>5.2.1 Применяемое для выработки колбасных изделий сырье и пищевые добавки отечественного и</w:t>
      </w:r>
      <w:r w:rsidR="00181975" w:rsidRPr="00F57A1B">
        <w:rPr>
          <w:rFonts w:ascii="Arial" w:hAnsi="Arial" w:cs="Arial"/>
          <w:sz w:val="24"/>
          <w:szCs w:val="24"/>
        </w:rPr>
        <w:t xml:space="preserve"> импортного производства должны:</w:t>
      </w:r>
    </w:p>
    <w:p w:rsidR="00D27935" w:rsidRPr="00F57A1B" w:rsidRDefault="00181975" w:rsidP="00181975">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E445DE" w:rsidRPr="00F57A1B">
        <w:rPr>
          <w:rFonts w:ascii="Arial" w:hAnsi="Arial" w:cs="Arial"/>
          <w:sz w:val="24"/>
          <w:szCs w:val="24"/>
        </w:rPr>
        <w:t xml:space="preserve">соответствовать </w:t>
      </w:r>
      <w:r w:rsidRPr="00F57A1B">
        <w:rPr>
          <w:rFonts w:ascii="Arial" w:hAnsi="Arial" w:cs="Arial"/>
          <w:sz w:val="24"/>
          <w:szCs w:val="24"/>
        </w:rPr>
        <w:t>[</w:t>
      </w:r>
      <w:r w:rsidR="00C33569" w:rsidRPr="001503C5">
        <w:rPr>
          <w:rFonts w:ascii="Arial" w:hAnsi="Arial" w:cs="Arial"/>
          <w:sz w:val="24"/>
          <w:szCs w:val="24"/>
        </w:rPr>
        <w:t>1</w:t>
      </w:r>
      <w:r w:rsidRPr="00F57A1B">
        <w:rPr>
          <w:rFonts w:ascii="Arial" w:hAnsi="Arial" w:cs="Arial"/>
          <w:sz w:val="24"/>
          <w:szCs w:val="24"/>
        </w:rPr>
        <w:t>]</w:t>
      </w:r>
      <w:r w:rsidR="00D27935" w:rsidRPr="00F57A1B">
        <w:rPr>
          <w:rFonts w:ascii="Arial" w:hAnsi="Arial" w:cs="Arial"/>
          <w:sz w:val="24"/>
          <w:szCs w:val="24"/>
        </w:rPr>
        <w:t xml:space="preserve">, </w:t>
      </w:r>
      <w:r w:rsidRPr="00F57A1B">
        <w:rPr>
          <w:rFonts w:ascii="Arial" w:hAnsi="Arial" w:cs="Arial"/>
          <w:sz w:val="24"/>
          <w:szCs w:val="24"/>
        </w:rPr>
        <w:t>[</w:t>
      </w:r>
      <w:r w:rsidR="00C33569" w:rsidRPr="001503C5">
        <w:rPr>
          <w:rFonts w:ascii="Arial" w:hAnsi="Arial" w:cs="Arial"/>
          <w:sz w:val="24"/>
          <w:szCs w:val="24"/>
        </w:rPr>
        <w:t>4</w:t>
      </w:r>
      <w:r w:rsidRPr="00F57A1B">
        <w:rPr>
          <w:rFonts w:ascii="Arial" w:hAnsi="Arial" w:cs="Arial"/>
          <w:sz w:val="24"/>
          <w:szCs w:val="24"/>
        </w:rPr>
        <w:t>]</w:t>
      </w:r>
    </w:p>
    <w:p w:rsidR="00D27935" w:rsidRPr="001503C5"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санитарных правил </w:t>
      </w:r>
      <w:r w:rsidR="00F57A1B" w:rsidRPr="00F57A1B">
        <w:rPr>
          <w:rFonts w:ascii="Arial" w:hAnsi="Arial" w:cs="Arial"/>
          <w:sz w:val="24"/>
          <w:szCs w:val="24"/>
          <w:lang w:val="kk-KZ"/>
        </w:rPr>
        <w:t xml:space="preserve">по </w:t>
      </w:r>
      <w:r w:rsidR="00F57A1B" w:rsidRPr="001503C5">
        <w:rPr>
          <w:rFonts w:ascii="Arial" w:hAnsi="Arial" w:cs="Arial"/>
          <w:sz w:val="24"/>
          <w:szCs w:val="24"/>
        </w:rPr>
        <w:t>[</w:t>
      </w:r>
      <w:r w:rsidR="00C33569" w:rsidRPr="001503C5">
        <w:rPr>
          <w:rFonts w:ascii="Arial" w:hAnsi="Arial" w:cs="Arial"/>
          <w:sz w:val="24"/>
          <w:szCs w:val="24"/>
        </w:rPr>
        <w:t>3</w:t>
      </w:r>
      <w:r w:rsidR="00F57A1B" w:rsidRPr="001503C5">
        <w:rPr>
          <w:rFonts w:ascii="Arial" w:hAnsi="Arial" w:cs="Arial"/>
          <w:sz w:val="24"/>
          <w:szCs w:val="24"/>
        </w:rPr>
        <w:t>]</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 нормативных документов по стандартизации, утвержденных в установленном порядке,</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 договорам-контрактам на поставку импортной продукции.</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5.2.2 Для изготовления колбасных изделий должно применяться следующее основное сырье:</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 мясо птицы (тушки индеек) охлажденное, мороженое по ГОСТ 21784;</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 молоко сухое обезжиренное по ГОСТ 10970;</w:t>
      </w:r>
    </w:p>
    <w:p w:rsidR="006159AB" w:rsidRPr="00F57A1B" w:rsidRDefault="00D27935" w:rsidP="00D27935">
      <w:pPr>
        <w:ind w:firstLine="426"/>
        <w:jc w:val="both"/>
        <w:rPr>
          <w:rFonts w:ascii="Arial" w:hAnsi="Arial" w:cs="Arial"/>
          <w:sz w:val="24"/>
          <w:szCs w:val="24"/>
        </w:rPr>
      </w:pPr>
      <w:r w:rsidRPr="00F57A1B">
        <w:rPr>
          <w:rFonts w:ascii="Arial" w:hAnsi="Arial" w:cs="Arial"/>
          <w:sz w:val="24"/>
          <w:szCs w:val="24"/>
        </w:rPr>
        <w:t>- молоко сухое цельное по ГОСТ 4495;</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молоко коровье пастеризованное по ГОСТ 13277;</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яичный порошок;</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яйца куриные пищевые;</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мука пшеничная хлебопекарная 1 сорта по ГОСТ 26574;</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мука соевая дезодорированная по ГОСТ 3898;</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крахмал картофельный по ГОСТ 7699,</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крахмал кукурузный по ГОСТ 7697;</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сыры сычужные твердые;</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чеснок сушеный по ГОСТ 16729;</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чеснок свежий по ГОСТ 7977;</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перец душистый по ГОСТ 29045;</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орех мускатный по ГОСТ 29048;</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перец черный или белый по ГОСТ 29050;</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кардамон по ГОСТ 29052;</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кориандр по ГОСТ 29055;</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lastRenderedPageBreak/>
        <w:t xml:space="preserve">- </w:t>
      </w:r>
      <w:r w:rsidRPr="00E33118">
        <w:rPr>
          <w:rFonts w:ascii="Arial" w:hAnsi="Arial" w:cs="Arial"/>
          <w:sz w:val="24"/>
          <w:szCs w:val="22"/>
        </w:rPr>
        <w:t xml:space="preserve">соль поваренная пищевая по </w:t>
      </w:r>
      <w:r w:rsidR="00E33118" w:rsidRPr="00F57A1B">
        <w:rPr>
          <w:rFonts w:ascii="Arial" w:hAnsi="Arial" w:cs="Arial"/>
          <w:sz w:val="24"/>
          <w:szCs w:val="24"/>
        </w:rPr>
        <w:t>ГОСТ 13830-97</w:t>
      </w:r>
      <w:r w:rsidRPr="00F57A1B">
        <w:rPr>
          <w:rFonts w:ascii="Arial" w:hAnsi="Arial" w:cs="Arial"/>
          <w:sz w:val="24"/>
          <w:szCs w:val="22"/>
        </w:rPr>
        <w:t>;</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xml:space="preserve">- натуральные пряности (чесночный </w:t>
      </w:r>
      <w:proofErr w:type="spellStart"/>
      <w:r w:rsidRPr="00F57A1B">
        <w:rPr>
          <w:rFonts w:ascii="Arial" w:hAnsi="Arial" w:cs="Arial"/>
          <w:sz w:val="24"/>
          <w:szCs w:val="22"/>
        </w:rPr>
        <w:t>гранулят</w:t>
      </w:r>
      <w:proofErr w:type="spellEnd"/>
      <w:r w:rsidRPr="00F57A1B">
        <w:rPr>
          <w:rFonts w:ascii="Arial" w:hAnsi="Arial" w:cs="Arial"/>
          <w:sz w:val="24"/>
          <w:szCs w:val="22"/>
        </w:rPr>
        <w:t>, тмин, паприка);</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мука рисовая;</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xml:space="preserve">- чесночный </w:t>
      </w:r>
      <w:proofErr w:type="spellStart"/>
      <w:r w:rsidRPr="00F57A1B">
        <w:rPr>
          <w:rFonts w:ascii="Arial" w:hAnsi="Arial" w:cs="Arial"/>
          <w:sz w:val="24"/>
          <w:szCs w:val="22"/>
        </w:rPr>
        <w:t>гранулят</w:t>
      </w:r>
      <w:proofErr w:type="spellEnd"/>
      <w:r w:rsidRPr="00F57A1B">
        <w:rPr>
          <w:rFonts w:ascii="Arial" w:hAnsi="Arial" w:cs="Arial"/>
          <w:sz w:val="24"/>
          <w:szCs w:val="22"/>
        </w:rPr>
        <w:t>;</w:t>
      </w:r>
    </w:p>
    <w:p w:rsidR="00D27935" w:rsidRPr="00F57A1B" w:rsidRDefault="00D27935" w:rsidP="00D27935">
      <w:pPr>
        <w:autoSpaceDE w:val="0"/>
        <w:autoSpaceDN w:val="0"/>
        <w:adjustRightInd w:val="0"/>
        <w:ind w:firstLine="426"/>
        <w:rPr>
          <w:rFonts w:ascii="Arial" w:hAnsi="Arial" w:cs="Arial"/>
          <w:sz w:val="24"/>
          <w:szCs w:val="22"/>
        </w:rPr>
      </w:pPr>
      <w:r w:rsidRPr="00F57A1B">
        <w:rPr>
          <w:rFonts w:ascii="Arial" w:hAnsi="Arial" w:cs="Arial"/>
          <w:sz w:val="24"/>
          <w:szCs w:val="22"/>
        </w:rPr>
        <w:t>- перец красный;</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пряности (тмин, паприка, горчица, петрушка и т.д.);</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сахар песок;</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xml:space="preserve">- желатин и </w:t>
      </w:r>
      <w:proofErr w:type="spellStart"/>
      <w:r w:rsidRPr="00F57A1B">
        <w:rPr>
          <w:rFonts w:ascii="Arial" w:hAnsi="Arial" w:cs="Arial"/>
          <w:sz w:val="24"/>
          <w:szCs w:val="22"/>
        </w:rPr>
        <w:t>желирующие</w:t>
      </w:r>
      <w:proofErr w:type="spellEnd"/>
      <w:r w:rsidRPr="00F57A1B">
        <w:rPr>
          <w:rFonts w:ascii="Arial" w:hAnsi="Arial" w:cs="Arial"/>
          <w:sz w:val="24"/>
          <w:szCs w:val="22"/>
        </w:rPr>
        <w:t xml:space="preserve"> вещества;</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овощи свежие, сушенные, соленые, консервированные (грибы, маслины               и т.д.);</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орехи (миндаль, фисташки, кешью, фундук);</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пищевые добавки, разрешенные к применению в производстве колбасных</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изделий.</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xml:space="preserve">- натрий </w:t>
      </w:r>
      <w:proofErr w:type="spellStart"/>
      <w:r w:rsidRPr="00F57A1B">
        <w:rPr>
          <w:rFonts w:ascii="Arial" w:hAnsi="Arial" w:cs="Arial"/>
          <w:sz w:val="24"/>
          <w:szCs w:val="22"/>
        </w:rPr>
        <w:t>азотистокислый</w:t>
      </w:r>
      <w:proofErr w:type="spellEnd"/>
      <w:r w:rsidRPr="00F57A1B">
        <w:rPr>
          <w:rFonts w:ascii="Arial" w:hAnsi="Arial" w:cs="Arial"/>
          <w:sz w:val="24"/>
          <w:szCs w:val="22"/>
        </w:rPr>
        <w:t>;</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нитритно-посолочная смесь;</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вода питьевая;</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стабилизатор белковый;</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белковые искусственные оболочки;</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кишки говяжьи, бараньи обработанные;</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ароматизаторы, красители натуральные или идентичные натуральным, вкусовые</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добавки и другие;</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шпагат по ГОСТ 17308;</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шпагат из вискозных технических крученых нитей;</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нитки льняные по ГОСТ 14961;</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нитки хлопчатобумажные швейные по ГОСТ 6309,</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нитки швейные капроновые;</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древесное сырье для копчения продуктов;</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препарат коптильный;</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скобы металлические П-образные;</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 скрепки алюминиевые.</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Допускается использование другого аналогичного сырья.</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5.2.3 По термическому состоянию и срокам годности сырье должно отвечать</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следующим требованиям:</w:t>
      </w:r>
    </w:p>
    <w:p w:rsidR="00D27935" w:rsidRPr="00F57A1B" w:rsidRDefault="00D27935" w:rsidP="00D27935">
      <w:pPr>
        <w:autoSpaceDE w:val="0"/>
        <w:autoSpaceDN w:val="0"/>
        <w:adjustRightInd w:val="0"/>
        <w:ind w:firstLine="426"/>
        <w:jc w:val="both"/>
        <w:rPr>
          <w:rFonts w:ascii="Arial" w:hAnsi="Arial" w:cs="Arial"/>
          <w:sz w:val="24"/>
          <w:szCs w:val="22"/>
        </w:rPr>
      </w:pPr>
      <w:r w:rsidRPr="00F57A1B">
        <w:rPr>
          <w:rFonts w:ascii="Arial" w:hAnsi="Arial" w:cs="Arial"/>
          <w:sz w:val="24"/>
          <w:szCs w:val="22"/>
        </w:rPr>
        <w:t>а) мясо (пищевые субпродукты) сельскохозяйственной птицы, а также мясное сырье убойных животных:</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2"/>
        </w:rPr>
        <w:t xml:space="preserve">- охлажденные с температурой в толще продукта от 0 °С до 4 °С - со сроком </w:t>
      </w:r>
      <w:r w:rsidRPr="00F57A1B">
        <w:rPr>
          <w:rFonts w:ascii="Arial" w:hAnsi="Arial" w:cs="Arial"/>
          <w:sz w:val="24"/>
          <w:szCs w:val="24"/>
        </w:rPr>
        <w:t>годности не более 5 суток, субпродукты - не более 2 суток,</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 подмороженные и/или размороженные с температурой в толще продукта от минус 2 °С до минус 3 °С - не более 10 суток, субпродукты - не более 7 суток;</w:t>
      </w:r>
    </w:p>
    <w:p w:rsidR="00D27935" w:rsidRPr="00F57A1B" w:rsidRDefault="00D27935"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замороженные с температурой в толще продукта не выше минус 12 °С – не более 4 месяцев, субпродукты – не более 2 месяцев и не выше минус 18 °С – не более 8 месяцев,</w:t>
      </w:r>
      <w:r w:rsidR="00311E5D" w:rsidRPr="00F57A1B">
        <w:rPr>
          <w:rFonts w:ascii="Arial" w:hAnsi="Arial" w:cs="Arial"/>
          <w:sz w:val="24"/>
          <w:szCs w:val="24"/>
        </w:rPr>
        <w:t xml:space="preserve"> </w:t>
      </w:r>
      <w:r w:rsidRPr="00F57A1B">
        <w:rPr>
          <w:rFonts w:ascii="Arial" w:hAnsi="Arial" w:cs="Arial"/>
          <w:sz w:val="24"/>
          <w:szCs w:val="24"/>
        </w:rPr>
        <w:t>субпродукты - не более 6 месяцев;</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б) мясо птицы механической обвалки отечественного производства:</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охлажденное с температурой в толще продукта от 0 °С до минус 2 °С – не более</w:t>
      </w:r>
      <w:r w:rsidRPr="00F57A1B">
        <w:rPr>
          <w:rFonts w:ascii="Arial" w:hAnsi="Arial" w:cs="Arial"/>
          <w:sz w:val="24"/>
          <w:szCs w:val="24"/>
        </w:rPr>
        <w:t xml:space="preserve"> </w:t>
      </w:r>
      <w:r w:rsidR="00D27935" w:rsidRPr="00F57A1B">
        <w:rPr>
          <w:rFonts w:ascii="Arial" w:hAnsi="Arial" w:cs="Arial"/>
          <w:sz w:val="24"/>
          <w:szCs w:val="24"/>
        </w:rPr>
        <w:t>72 ч;</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подмороженное и/или размороженное с температурой в толще продукта от минус</w:t>
      </w:r>
      <w:r w:rsidRPr="00F57A1B">
        <w:rPr>
          <w:rFonts w:ascii="Arial" w:hAnsi="Arial" w:cs="Arial"/>
          <w:sz w:val="24"/>
          <w:szCs w:val="24"/>
        </w:rPr>
        <w:t xml:space="preserve"> </w:t>
      </w:r>
      <w:r w:rsidR="00D27935" w:rsidRPr="00F57A1B">
        <w:rPr>
          <w:rFonts w:ascii="Arial" w:hAnsi="Arial" w:cs="Arial"/>
          <w:sz w:val="24"/>
          <w:szCs w:val="24"/>
        </w:rPr>
        <w:t>2 °С до минус 3°С – не более 5 сут</w:t>
      </w:r>
      <w:r w:rsidRPr="00F57A1B">
        <w:rPr>
          <w:rFonts w:ascii="Arial" w:hAnsi="Arial" w:cs="Arial"/>
          <w:sz w:val="24"/>
          <w:szCs w:val="24"/>
        </w:rPr>
        <w:t>ок</w:t>
      </w:r>
      <w:r w:rsidR="00D27935" w:rsidRPr="00F57A1B">
        <w:rPr>
          <w:rFonts w:ascii="Arial" w:hAnsi="Arial" w:cs="Arial"/>
          <w:sz w:val="24"/>
          <w:szCs w:val="24"/>
        </w:rPr>
        <w:t>;</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замороженное с температурой в толще продукта не выше минус 18 °С со сроком</w:t>
      </w:r>
      <w:r w:rsidRPr="00F57A1B">
        <w:rPr>
          <w:rFonts w:ascii="Arial" w:hAnsi="Arial" w:cs="Arial"/>
          <w:sz w:val="24"/>
          <w:szCs w:val="24"/>
        </w:rPr>
        <w:t xml:space="preserve"> </w:t>
      </w:r>
      <w:r w:rsidR="00D27935" w:rsidRPr="00F57A1B">
        <w:rPr>
          <w:rFonts w:ascii="Arial" w:hAnsi="Arial" w:cs="Arial"/>
          <w:sz w:val="24"/>
          <w:szCs w:val="24"/>
        </w:rPr>
        <w:t xml:space="preserve">годности </w:t>
      </w:r>
      <w:r w:rsidRPr="00F57A1B">
        <w:rPr>
          <w:rFonts w:ascii="Arial" w:hAnsi="Arial" w:cs="Arial"/>
          <w:sz w:val="24"/>
          <w:szCs w:val="24"/>
        </w:rPr>
        <w:t>–</w:t>
      </w:r>
      <w:r w:rsidR="00D27935" w:rsidRPr="00F57A1B">
        <w:rPr>
          <w:rFonts w:ascii="Arial" w:hAnsi="Arial" w:cs="Arial"/>
          <w:sz w:val="24"/>
          <w:szCs w:val="24"/>
        </w:rPr>
        <w:t xml:space="preserve"> не более 3 мес</w:t>
      </w:r>
      <w:r w:rsidRPr="00F57A1B">
        <w:rPr>
          <w:rFonts w:ascii="Arial" w:hAnsi="Arial" w:cs="Arial"/>
          <w:sz w:val="24"/>
          <w:szCs w:val="24"/>
        </w:rPr>
        <w:t>яцев</w:t>
      </w:r>
      <w:r w:rsidR="00D27935" w:rsidRPr="00F57A1B">
        <w:rPr>
          <w:rFonts w:ascii="Arial" w:hAnsi="Arial" w:cs="Arial"/>
          <w:sz w:val="24"/>
          <w:szCs w:val="24"/>
        </w:rPr>
        <w:t>.</w:t>
      </w:r>
    </w:p>
    <w:p w:rsidR="00D27935" w:rsidRPr="00F57A1B" w:rsidRDefault="00D27935"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lastRenderedPageBreak/>
        <w:t>в) пищевые яйца сельскохозяйственной птицы и яичные продукты их</w:t>
      </w:r>
      <w:r w:rsidR="00311E5D" w:rsidRPr="00F57A1B">
        <w:rPr>
          <w:rFonts w:ascii="Arial" w:hAnsi="Arial" w:cs="Arial"/>
          <w:sz w:val="24"/>
          <w:szCs w:val="24"/>
        </w:rPr>
        <w:t xml:space="preserve"> </w:t>
      </w:r>
      <w:r w:rsidRPr="00F57A1B">
        <w:rPr>
          <w:rFonts w:ascii="Arial" w:hAnsi="Arial" w:cs="Arial"/>
          <w:sz w:val="24"/>
          <w:szCs w:val="24"/>
        </w:rPr>
        <w:t>переработки:</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пищевые яйца со сроком годности не более 15 сут</w:t>
      </w:r>
      <w:r w:rsidRPr="00F57A1B">
        <w:rPr>
          <w:rFonts w:ascii="Arial" w:hAnsi="Arial" w:cs="Arial"/>
          <w:sz w:val="24"/>
          <w:szCs w:val="24"/>
        </w:rPr>
        <w:t>ок</w:t>
      </w:r>
      <w:r w:rsidR="00D27935" w:rsidRPr="00F57A1B">
        <w:rPr>
          <w:rFonts w:ascii="Arial" w:hAnsi="Arial" w:cs="Arial"/>
          <w:sz w:val="24"/>
          <w:szCs w:val="24"/>
        </w:rPr>
        <w:t>, хранившиеся при температуре</w:t>
      </w:r>
      <w:r w:rsidRPr="00F57A1B">
        <w:rPr>
          <w:rFonts w:ascii="Arial" w:hAnsi="Arial" w:cs="Arial"/>
          <w:sz w:val="24"/>
          <w:szCs w:val="24"/>
        </w:rPr>
        <w:t xml:space="preserve"> </w:t>
      </w:r>
      <w:r w:rsidR="00D27935" w:rsidRPr="00F57A1B">
        <w:rPr>
          <w:rFonts w:ascii="Arial" w:hAnsi="Arial" w:cs="Arial"/>
          <w:sz w:val="24"/>
          <w:szCs w:val="24"/>
        </w:rPr>
        <w:t>от 0 °С</w:t>
      </w:r>
      <w:r w:rsidRPr="00F57A1B">
        <w:rPr>
          <w:rFonts w:ascii="Arial" w:hAnsi="Arial" w:cs="Arial"/>
          <w:sz w:val="24"/>
          <w:szCs w:val="24"/>
        </w:rPr>
        <w:t xml:space="preserve"> </w:t>
      </w:r>
      <w:r w:rsidR="00D27935" w:rsidRPr="00F57A1B">
        <w:rPr>
          <w:rFonts w:ascii="Arial" w:hAnsi="Arial" w:cs="Arial"/>
          <w:sz w:val="24"/>
          <w:szCs w:val="24"/>
        </w:rPr>
        <w:t>до 20 °С;</w:t>
      </w:r>
    </w:p>
    <w:p w:rsidR="00D27935" w:rsidRPr="00F57A1B" w:rsidRDefault="00D27935" w:rsidP="00D27935">
      <w:pPr>
        <w:autoSpaceDE w:val="0"/>
        <w:autoSpaceDN w:val="0"/>
        <w:adjustRightInd w:val="0"/>
        <w:ind w:firstLine="426"/>
        <w:jc w:val="both"/>
        <w:rPr>
          <w:rFonts w:ascii="Arial" w:hAnsi="Arial" w:cs="Arial"/>
          <w:sz w:val="24"/>
          <w:szCs w:val="24"/>
        </w:rPr>
      </w:pPr>
      <w:r w:rsidRPr="00F57A1B">
        <w:rPr>
          <w:rFonts w:ascii="Arial" w:hAnsi="Arial" w:cs="Arial"/>
          <w:sz w:val="24"/>
          <w:szCs w:val="24"/>
        </w:rPr>
        <w:t>яичные продукты:</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охлажденные жидкие со сроком годности не более 24 ч, хранившиеся при</w:t>
      </w:r>
      <w:r w:rsidRPr="00F57A1B">
        <w:rPr>
          <w:rFonts w:ascii="Arial" w:hAnsi="Arial" w:cs="Arial"/>
          <w:sz w:val="24"/>
          <w:szCs w:val="24"/>
        </w:rPr>
        <w:t xml:space="preserve"> </w:t>
      </w:r>
      <w:r w:rsidR="00D27935" w:rsidRPr="00F57A1B">
        <w:rPr>
          <w:rFonts w:ascii="Arial" w:hAnsi="Arial" w:cs="Arial"/>
          <w:sz w:val="24"/>
          <w:szCs w:val="24"/>
        </w:rPr>
        <w:t>температуре не выше 4 °С;</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замороженные жидкие со сроком годности не более 15 мес</w:t>
      </w:r>
      <w:r w:rsidRPr="00F57A1B">
        <w:rPr>
          <w:rFonts w:ascii="Arial" w:hAnsi="Arial" w:cs="Arial"/>
          <w:sz w:val="24"/>
          <w:szCs w:val="24"/>
        </w:rPr>
        <w:t>яцев</w:t>
      </w:r>
      <w:r w:rsidR="00D27935" w:rsidRPr="00F57A1B">
        <w:rPr>
          <w:rFonts w:ascii="Arial" w:hAnsi="Arial" w:cs="Arial"/>
          <w:sz w:val="24"/>
          <w:szCs w:val="24"/>
        </w:rPr>
        <w:t>, хранившиеся при</w:t>
      </w:r>
      <w:r w:rsidRPr="00F57A1B">
        <w:rPr>
          <w:rFonts w:ascii="Arial" w:hAnsi="Arial" w:cs="Arial"/>
          <w:sz w:val="24"/>
          <w:szCs w:val="24"/>
        </w:rPr>
        <w:t xml:space="preserve"> </w:t>
      </w:r>
      <w:r w:rsidR="00D27935" w:rsidRPr="00F57A1B">
        <w:rPr>
          <w:rFonts w:ascii="Arial" w:hAnsi="Arial" w:cs="Arial"/>
          <w:sz w:val="24"/>
          <w:szCs w:val="24"/>
        </w:rPr>
        <w:t>температуре не выше минус 18 °С; со сроком годности не более 10 мес</w:t>
      </w:r>
      <w:r w:rsidRPr="00F57A1B">
        <w:rPr>
          <w:rFonts w:ascii="Arial" w:hAnsi="Arial" w:cs="Arial"/>
          <w:sz w:val="24"/>
          <w:szCs w:val="24"/>
        </w:rPr>
        <w:t>яцев</w:t>
      </w:r>
      <w:r w:rsidR="00D27935" w:rsidRPr="00F57A1B">
        <w:rPr>
          <w:rFonts w:ascii="Arial" w:hAnsi="Arial" w:cs="Arial"/>
          <w:sz w:val="24"/>
          <w:szCs w:val="24"/>
        </w:rPr>
        <w:t>, хранившиеся при</w:t>
      </w:r>
      <w:r w:rsidRPr="00F57A1B">
        <w:rPr>
          <w:rFonts w:ascii="Arial" w:hAnsi="Arial" w:cs="Arial"/>
          <w:sz w:val="24"/>
          <w:szCs w:val="24"/>
        </w:rPr>
        <w:t xml:space="preserve"> </w:t>
      </w:r>
      <w:r w:rsidR="00D27935" w:rsidRPr="00F57A1B">
        <w:rPr>
          <w:rFonts w:ascii="Arial" w:hAnsi="Arial" w:cs="Arial"/>
          <w:sz w:val="24"/>
          <w:szCs w:val="24"/>
        </w:rPr>
        <w:t>температуре не выше минус 12 °С;</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сухие со сроком годности не более 6 мес</w:t>
      </w:r>
      <w:r w:rsidRPr="00F57A1B">
        <w:rPr>
          <w:rFonts w:ascii="Arial" w:hAnsi="Arial" w:cs="Arial"/>
          <w:sz w:val="24"/>
          <w:szCs w:val="24"/>
        </w:rPr>
        <w:t>яцев</w:t>
      </w:r>
      <w:r w:rsidR="00D27935" w:rsidRPr="00F57A1B">
        <w:rPr>
          <w:rFonts w:ascii="Arial" w:hAnsi="Arial" w:cs="Arial"/>
          <w:sz w:val="24"/>
          <w:szCs w:val="24"/>
        </w:rPr>
        <w:t>, хранившиеся при температуре не выше</w:t>
      </w:r>
      <w:r w:rsidRPr="00F57A1B">
        <w:rPr>
          <w:rFonts w:ascii="Arial" w:hAnsi="Arial" w:cs="Arial"/>
          <w:sz w:val="24"/>
          <w:szCs w:val="24"/>
        </w:rPr>
        <w:t xml:space="preserve"> </w:t>
      </w:r>
      <w:r w:rsidR="00D27935" w:rsidRPr="00F57A1B">
        <w:rPr>
          <w:rFonts w:ascii="Arial" w:hAnsi="Arial" w:cs="Arial"/>
          <w:sz w:val="24"/>
          <w:szCs w:val="24"/>
        </w:rPr>
        <w:t>20 °С, или со сроком годности не более 24 мес</w:t>
      </w:r>
      <w:r w:rsidRPr="00F57A1B">
        <w:rPr>
          <w:rFonts w:ascii="Arial" w:hAnsi="Arial" w:cs="Arial"/>
          <w:sz w:val="24"/>
          <w:szCs w:val="24"/>
        </w:rPr>
        <w:t>яцев</w:t>
      </w:r>
      <w:r w:rsidR="00D27935" w:rsidRPr="00F57A1B">
        <w:rPr>
          <w:rFonts w:ascii="Arial" w:hAnsi="Arial" w:cs="Arial"/>
          <w:sz w:val="24"/>
          <w:szCs w:val="24"/>
        </w:rPr>
        <w:t>, хранившиеся при температуре не выше</w:t>
      </w:r>
      <w:r w:rsidRPr="00F57A1B">
        <w:rPr>
          <w:rFonts w:ascii="Arial" w:hAnsi="Arial" w:cs="Arial"/>
          <w:sz w:val="24"/>
          <w:szCs w:val="24"/>
        </w:rPr>
        <w:t xml:space="preserve"> </w:t>
      </w:r>
      <w:r w:rsidR="00D27935" w:rsidRPr="00F57A1B">
        <w:rPr>
          <w:rFonts w:ascii="Arial" w:hAnsi="Arial" w:cs="Arial"/>
          <w:sz w:val="24"/>
          <w:szCs w:val="24"/>
        </w:rPr>
        <w:t>4 °С.</w:t>
      </w:r>
    </w:p>
    <w:p w:rsidR="00D27935" w:rsidRPr="00F57A1B" w:rsidRDefault="00D27935"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5.2.4 Питьевая вода по показателям безопасности должна соответствовать</w:t>
      </w:r>
      <w:r w:rsidR="00311E5D" w:rsidRPr="00F57A1B">
        <w:rPr>
          <w:rFonts w:ascii="Arial" w:hAnsi="Arial" w:cs="Arial"/>
          <w:sz w:val="24"/>
          <w:szCs w:val="24"/>
        </w:rPr>
        <w:t xml:space="preserve"> </w:t>
      </w:r>
      <w:r w:rsidR="00E445DE" w:rsidRPr="00F57A1B">
        <w:rPr>
          <w:rFonts w:ascii="Arial" w:hAnsi="Arial" w:cs="Arial"/>
          <w:sz w:val="24"/>
          <w:szCs w:val="24"/>
        </w:rPr>
        <w:t>требованиям,</w:t>
      </w:r>
      <w:r w:rsidR="00E445DE" w:rsidRPr="00F57A1B">
        <w:rPr>
          <w:rFonts w:ascii="Arial" w:hAnsi="Arial" w:cs="Arial"/>
          <w:sz w:val="24"/>
          <w:szCs w:val="24"/>
          <w:lang w:val="kk-KZ"/>
        </w:rPr>
        <w:t xml:space="preserve"> </w:t>
      </w:r>
      <w:r w:rsidRPr="00F57A1B">
        <w:rPr>
          <w:rFonts w:ascii="Arial" w:hAnsi="Arial" w:cs="Arial"/>
          <w:sz w:val="24"/>
          <w:szCs w:val="24"/>
        </w:rPr>
        <w:t xml:space="preserve">установленными </w:t>
      </w:r>
      <w:r w:rsidR="00F57A1B" w:rsidRPr="00F57A1B">
        <w:rPr>
          <w:rFonts w:ascii="Arial" w:hAnsi="Arial" w:cs="Arial"/>
          <w:sz w:val="24"/>
          <w:szCs w:val="24"/>
        </w:rPr>
        <w:t>[5].</w:t>
      </w:r>
    </w:p>
    <w:p w:rsidR="00D27935" w:rsidRPr="00F57A1B" w:rsidRDefault="00D27935"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5.2.5 Нормы использования пищевых добавок и их смесей в рецептурах колбасных</w:t>
      </w:r>
      <w:r w:rsidR="00311E5D" w:rsidRPr="00F57A1B">
        <w:rPr>
          <w:rFonts w:ascii="Arial" w:hAnsi="Arial" w:cs="Arial"/>
          <w:sz w:val="24"/>
          <w:szCs w:val="24"/>
        </w:rPr>
        <w:t xml:space="preserve"> </w:t>
      </w:r>
      <w:r w:rsidRPr="00F57A1B">
        <w:rPr>
          <w:rFonts w:ascii="Arial" w:hAnsi="Arial" w:cs="Arial"/>
          <w:sz w:val="24"/>
          <w:szCs w:val="24"/>
        </w:rPr>
        <w:t xml:space="preserve">изделий устанавливают в документе </w:t>
      </w:r>
      <w:proofErr w:type="gramStart"/>
      <w:r w:rsidRPr="00F57A1B">
        <w:rPr>
          <w:rFonts w:ascii="Arial" w:hAnsi="Arial" w:cs="Arial"/>
          <w:sz w:val="24"/>
          <w:szCs w:val="24"/>
        </w:rPr>
        <w:t>на колбасных изделий</w:t>
      </w:r>
      <w:proofErr w:type="gramEnd"/>
      <w:r w:rsidRPr="00F57A1B">
        <w:rPr>
          <w:rFonts w:ascii="Arial" w:hAnsi="Arial" w:cs="Arial"/>
          <w:sz w:val="24"/>
          <w:szCs w:val="24"/>
        </w:rPr>
        <w:t xml:space="preserve"> конкретного наименования, в</w:t>
      </w:r>
      <w:r w:rsidR="00311E5D" w:rsidRPr="00F57A1B">
        <w:rPr>
          <w:rFonts w:ascii="Arial" w:hAnsi="Arial" w:cs="Arial"/>
          <w:sz w:val="24"/>
          <w:szCs w:val="24"/>
        </w:rPr>
        <w:t xml:space="preserve"> </w:t>
      </w:r>
      <w:r w:rsidRPr="00F57A1B">
        <w:rPr>
          <w:rFonts w:ascii="Arial" w:hAnsi="Arial" w:cs="Arial"/>
          <w:sz w:val="24"/>
          <w:szCs w:val="24"/>
        </w:rPr>
        <w:t>соответствии с которым они выработаны.</w:t>
      </w:r>
    </w:p>
    <w:p w:rsidR="00D27935" w:rsidRPr="00F57A1B" w:rsidRDefault="00D27935"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Пищевые добавки и их смеси должны быть разрешены в установленном порядке</w:t>
      </w:r>
      <w:r w:rsidR="00311E5D" w:rsidRPr="00F57A1B">
        <w:rPr>
          <w:rFonts w:ascii="Arial" w:hAnsi="Arial" w:cs="Arial"/>
          <w:sz w:val="24"/>
          <w:szCs w:val="24"/>
        </w:rPr>
        <w:t xml:space="preserve"> </w:t>
      </w:r>
      <w:r w:rsidRPr="00F57A1B">
        <w:rPr>
          <w:rFonts w:ascii="Arial" w:hAnsi="Arial" w:cs="Arial"/>
          <w:sz w:val="24"/>
          <w:szCs w:val="24"/>
        </w:rPr>
        <w:t>для применения в производстве продуктов из мяса птицы и убойных животных и по</w:t>
      </w:r>
      <w:r w:rsidR="00311E5D" w:rsidRPr="00F57A1B">
        <w:rPr>
          <w:rFonts w:ascii="Arial" w:hAnsi="Arial" w:cs="Arial"/>
          <w:sz w:val="24"/>
          <w:szCs w:val="24"/>
        </w:rPr>
        <w:t xml:space="preserve"> </w:t>
      </w:r>
      <w:r w:rsidRPr="00F57A1B">
        <w:rPr>
          <w:rFonts w:ascii="Arial" w:hAnsi="Arial" w:cs="Arial"/>
          <w:sz w:val="24"/>
          <w:szCs w:val="24"/>
        </w:rPr>
        <w:t>показателям безопасности должны соответствовать требованиям, установленным</w:t>
      </w:r>
      <w:r w:rsidR="00311E5D" w:rsidRPr="00F57A1B">
        <w:rPr>
          <w:rFonts w:ascii="Arial" w:hAnsi="Arial" w:cs="Arial"/>
          <w:sz w:val="24"/>
          <w:szCs w:val="24"/>
        </w:rPr>
        <w:t xml:space="preserve"> </w:t>
      </w:r>
      <w:r w:rsidR="00F37E9F" w:rsidRPr="00F57A1B">
        <w:rPr>
          <w:rFonts w:ascii="Arial" w:hAnsi="Arial" w:cs="Arial"/>
          <w:sz w:val="24"/>
          <w:szCs w:val="24"/>
          <w:lang w:val="kk-KZ"/>
        </w:rPr>
        <w:t>требованиям</w:t>
      </w:r>
      <w:r w:rsidRPr="00F57A1B">
        <w:rPr>
          <w:rFonts w:ascii="Arial" w:hAnsi="Arial" w:cs="Arial"/>
          <w:sz w:val="24"/>
          <w:szCs w:val="24"/>
        </w:rPr>
        <w:t>.</w:t>
      </w:r>
    </w:p>
    <w:p w:rsidR="00D27935" w:rsidRPr="00F57A1B" w:rsidRDefault="00D27935"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Сырье и пищевые добавки, применяемые для выработки колбасных изделий,</w:t>
      </w:r>
      <w:r w:rsidR="00311E5D" w:rsidRPr="00F57A1B">
        <w:rPr>
          <w:rFonts w:ascii="Arial" w:hAnsi="Arial" w:cs="Arial"/>
          <w:sz w:val="24"/>
          <w:szCs w:val="24"/>
        </w:rPr>
        <w:t xml:space="preserve"> </w:t>
      </w:r>
      <w:r w:rsidRPr="00F57A1B">
        <w:rPr>
          <w:rFonts w:ascii="Arial" w:hAnsi="Arial" w:cs="Arial"/>
          <w:sz w:val="24"/>
          <w:szCs w:val="24"/>
        </w:rPr>
        <w:t>следует контролировать на содержание компонентов, полученных с применением</w:t>
      </w:r>
      <w:r w:rsidR="00311E5D" w:rsidRPr="00F57A1B">
        <w:rPr>
          <w:rFonts w:ascii="Arial" w:hAnsi="Arial" w:cs="Arial"/>
          <w:sz w:val="24"/>
          <w:szCs w:val="24"/>
        </w:rPr>
        <w:t xml:space="preserve"> </w:t>
      </w:r>
      <w:r w:rsidRPr="00F57A1B">
        <w:rPr>
          <w:rFonts w:ascii="Arial" w:hAnsi="Arial" w:cs="Arial"/>
          <w:sz w:val="24"/>
          <w:szCs w:val="24"/>
        </w:rPr>
        <w:t>генетически модифицированных источников (ГМИ), в установленном законодательством</w:t>
      </w:r>
      <w:r w:rsidR="00311E5D" w:rsidRPr="00F57A1B">
        <w:rPr>
          <w:rFonts w:ascii="Arial" w:hAnsi="Arial" w:cs="Arial"/>
          <w:sz w:val="24"/>
          <w:szCs w:val="24"/>
        </w:rPr>
        <w:t xml:space="preserve"> </w:t>
      </w:r>
      <w:r w:rsidRPr="00F57A1B">
        <w:rPr>
          <w:rFonts w:ascii="Arial" w:hAnsi="Arial" w:cs="Arial"/>
          <w:sz w:val="24"/>
          <w:szCs w:val="24"/>
        </w:rPr>
        <w:t>порядке.</w:t>
      </w:r>
    </w:p>
    <w:p w:rsidR="00311E5D" w:rsidRPr="00F57A1B" w:rsidRDefault="00D27935"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Для выработки колбасных изделий следует применять материалы:</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w:t>
      </w:r>
      <w:r w:rsidR="00D27935" w:rsidRPr="00F57A1B">
        <w:rPr>
          <w:rFonts w:ascii="Arial" w:hAnsi="Arial" w:cs="Arial"/>
          <w:sz w:val="24"/>
          <w:szCs w:val="24"/>
        </w:rPr>
        <w:t>оболочки колбасные натуральные (</w:t>
      </w:r>
      <w:proofErr w:type="spellStart"/>
      <w:r w:rsidR="00D27935" w:rsidRPr="00F57A1B">
        <w:rPr>
          <w:rFonts w:ascii="Arial" w:hAnsi="Arial" w:cs="Arial"/>
          <w:sz w:val="24"/>
          <w:szCs w:val="24"/>
        </w:rPr>
        <w:t>черевы</w:t>
      </w:r>
      <w:proofErr w:type="spellEnd"/>
      <w:r w:rsidR="00D27935" w:rsidRPr="00F57A1B">
        <w:rPr>
          <w:rFonts w:ascii="Arial" w:hAnsi="Arial" w:cs="Arial"/>
          <w:sz w:val="24"/>
          <w:szCs w:val="24"/>
        </w:rPr>
        <w:t xml:space="preserve"> и круга говяжьи, </w:t>
      </w:r>
      <w:proofErr w:type="spellStart"/>
      <w:r w:rsidR="00D27935" w:rsidRPr="00F57A1B">
        <w:rPr>
          <w:rFonts w:ascii="Arial" w:hAnsi="Arial" w:cs="Arial"/>
          <w:sz w:val="24"/>
          <w:szCs w:val="24"/>
        </w:rPr>
        <w:t>черевы</w:t>
      </w:r>
      <w:proofErr w:type="spellEnd"/>
      <w:r w:rsidR="00D27935" w:rsidRPr="00F57A1B">
        <w:rPr>
          <w:rFonts w:ascii="Arial" w:hAnsi="Arial" w:cs="Arial"/>
          <w:sz w:val="24"/>
          <w:szCs w:val="24"/>
        </w:rPr>
        <w:t xml:space="preserve"> свиные,</w:t>
      </w:r>
      <w:r w:rsidRPr="00F57A1B">
        <w:rPr>
          <w:rFonts w:ascii="Arial" w:hAnsi="Arial" w:cs="Arial"/>
          <w:sz w:val="24"/>
          <w:szCs w:val="24"/>
        </w:rPr>
        <w:t xml:space="preserve"> </w:t>
      </w:r>
      <w:r w:rsidR="00D27935" w:rsidRPr="00F57A1B">
        <w:rPr>
          <w:rFonts w:ascii="Arial" w:hAnsi="Arial" w:cs="Arial"/>
          <w:sz w:val="24"/>
          <w:szCs w:val="24"/>
        </w:rPr>
        <w:t>бараньи) по документам, утвержденным в установленном порядке, в соответствии с</w:t>
      </w:r>
      <w:r w:rsidRPr="00F57A1B">
        <w:rPr>
          <w:rFonts w:ascii="Arial" w:hAnsi="Arial" w:cs="Arial"/>
          <w:sz w:val="24"/>
          <w:szCs w:val="24"/>
        </w:rPr>
        <w:t xml:space="preserve"> </w:t>
      </w:r>
      <w:r w:rsidR="00D27935" w:rsidRPr="00F57A1B">
        <w:rPr>
          <w:rFonts w:ascii="Arial" w:hAnsi="Arial" w:cs="Arial"/>
          <w:sz w:val="24"/>
          <w:szCs w:val="24"/>
        </w:rPr>
        <w:t>которыми они изготовлены;</w:t>
      </w:r>
    </w:p>
    <w:p w:rsidR="00D27935"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оболочки искусственные и синтетические, включая барьерные, по документам,</w:t>
      </w:r>
      <w:r w:rsidRPr="00F57A1B">
        <w:rPr>
          <w:rFonts w:ascii="Arial" w:hAnsi="Arial" w:cs="Arial"/>
          <w:sz w:val="24"/>
          <w:szCs w:val="24"/>
        </w:rPr>
        <w:t xml:space="preserve"> </w:t>
      </w:r>
      <w:r w:rsidR="00D27935" w:rsidRPr="00F57A1B">
        <w:rPr>
          <w:rFonts w:ascii="Arial" w:hAnsi="Arial" w:cs="Arial"/>
          <w:sz w:val="24"/>
          <w:szCs w:val="24"/>
        </w:rPr>
        <w:t>утвержденным в установленном порядке, в соответствии с которыми они изготовлены;</w:t>
      </w:r>
    </w:p>
    <w:p w:rsidR="006159AB"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D27935" w:rsidRPr="00F57A1B">
        <w:rPr>
          <w:rFonts w:ascii="Arial" w:hAnsi="Arial" w:cs="Arial"/>
          <w:sz w:val="24"/>
          <w:szCs w:val="24"/>
        </w:rPr>
        <w:t>формовочные и тароупаковочные материалы, контактирующие с пищевыми</w:t>
      </w:r>
      <w:r w:rsidRPr="00F57A1B">
        <w:rPr>
          <w:rFonts w:ascii="Arial" w:hAnsi="Arial" w:cs="Arial"/>
          <w:sz w:val="24"/>
          <w:szCs w:val="24"/>
        </w:rPr>
        <w:t xml:space="preserve"> </w:t>
      </w:r>
      <w:r w:rsidR="00D27935" w:rsidRPr="00F57A1B">
        <w:rPr>
          <w:rFonts w:ascii="Arial" w:hAnsi="Arial" w:cs="Arial"/>
          <w:sz w:val="24"/>
          <w:szCs w:val="24"/>
        </w:rPr>
        <w:t>продуктами, должны соответствовать требованиям, установленным законодательством</w:t>
      </w:r>
      <w:r w:rsidRPr="00F57A1B">
        <w:rPr>
          <w:rFonts w:ascii="Arial" w:hAnsi="Arial" w:cs="Arial"/>
          <w:sz w:val="24"/>
          <w:szCs w:val="24"/>
        </w:rPr>
        <w:t xml:space="preserve"> </w:t>
      </w:r>
      <w:r w:rsidR="00D27935" w:rsidRPr="00F57A1B">
        <w:rPr>
          <w:rFonts w:ascii="Arial" w:hAnsi="Arial" w:cs="Arial"/>
          <w:sz w:val="24"/>
          <w:szCs w:val="24"/>
        </w:rPr>
        <w:t>порядке.</w:t>
      </w:r>
    </w:p>
    <w:p w:rsidR="00311E5D" w:rsidRPr="00F57A1B" w:rsidRDefault="00311E5D" w:rsidP="00311E5D">
      <w:pPr>
        <w:autoSpaceDE w:val="0"/>
        <w:autoSpaceDN w:val="0"/>
        <w:adjustRightInd w:val="0"/>
        <w:ind w:firstLine="426"/>
        <w:rPr>
          <w:rFonts w:ascii="Arial" w:hAnsi="Arial" w:cs="Arial"/>
          <w:sz w:val="24"/>
          <w:szCs w:val="24"/>
        </w:rPr>
      </w:pPr>
      <w:r w:rsidRPr="00F57A1B">
        <w:rPr>
          <w:rFonts w:ascii="Arial" w:hAnsi="Arial" w:cs="Arial"/>
          <w:sz w:val="24"/>
          <w:szCs w:val="24"/>
        </w:rPr>
        <w:t>5.2.6 Для выработки колбасных изделий не допускается применять:</w:t>
      </w:r>
    </w:p>
    <w:p w:rsidR="00311E5D" w:rsidRPr="00F57A1B" w:rsidRDefault="00311E5D" w:rsidP="00311E5D">
      <w:pPr>
        <w:autoSpaceDE w:val="0"/>
        <w:autoSpaceDN w:val="0"/>
        <w:adjustRightInd w:val="0"/>
        <w:ind w:firstLine="426"/>
        <w:rPr>
          <w:rFonts w:ascii="Arial" w:hAnsi="Arial" w:cs="Arial"/>
          <w:sz w:val="24"/>
          <w:szCs w:val="24"/>
        </w:rPr>
      </w:pPr>
      <w:r w:rsidRPr="00F57A1B">
        <w:rPr>
          <w:rFonts w:ascii="Arial" w:hAnsi="Arial" w:cs="Arial"/>
          <w:sz w:val="24"/>
          <w:szCs w:val="24"/>
        </w:rPr>
        <w:t>- сырье животного происхождения, замороженное более одного раза;</w:t>
      </w:r>
    </w:p>
    <w:p w:rsidR="00311E5D" w:rsidRPr="00F57A1B" w:rsidRDefault="00311E5D" w:rsidP="00311E5D">
      <w:pPr>
        <w:autoSpaceDE w:val="0"/>
        <w:autoSpaceDN w:val="0"/>
        <w:adjustRightInd w:val="0"/>
        <w:ind w:firstLine="426"/>
        <w:rPr>
          <w:rFonts w:ascii="Arial" w:hAnsi="Arial" w:cs="Arial"/>
          <w:sz w:val="24"/>
          <w:szCs w:val="24"/>
        </w:rPr>
      </w:pPr>
      <w:r w:rsidRPr="00F57A1B">
        <w:rPr>
          <w:rFonts w:ascii="Arial" w:hAnsi="Arial" w:cs="Arial"/>
          <w:sz w:val="24"/>
          <w:szCs w:val="24"/>
        </w:rPr>
        <w:t>- мясо птицы с изменившимся цветом ткани, кожи и жира;</w:t>
      </w:r>
    </w:p>
    <w:p w:rsidR="00311E5D" w:rsidRPr="00F57A1B" w:rsidRDefault="00311E5D" w:rsidP="00311E5D">
      <w:pPr>
        <w:autoSpaceDE w:val="0"/>
        <w:autoSpaceDN w:val="0"/>
        <w:adjustRightInd w:val="0"/>
        <w:ind w:firstLine="426"/>
        <w:rPr>
          <w:rFonts w:ascii="Arial" w:hAnsi="Arial" w:cs="Arial"/>
          <w:sz w:val="24"/>
          <w:szCs w:val="24"/>
        </w:rPr>
      </w:pPr>
      <w:r w:rsidRPr="00F57A1B">
        <w:rPr>
          <w:rFonts w:ascii="Arial" w:hAnsi="Arial" w:cs="Arial"/>
          <w:sz w:val="24"/>
          <w:szCs w:val="24"/>
        </w:rPr>
        <w:t>- шпик с пожелтением.</w:t>
      </w:r>
    </w:p>
    <w:p w:rsidR="00311E5D" w:rsidRPr="00F57A1B" w:rsidRDefault="00311E5D" w:rsidP="00311E5D">
      <w:pPr>
        <w:autoSpaceDE w:val="0"/>
        <w:autoSpaceDN w:val="0"/>
        <w:adjustRightInd w:val="0"/>
        <w:ind w:firstLine="426"/>
        <w:rPr>
          <w:rFonts w:ascii="Arial" w:hAnsi="Arial" w:cs="Arial"/>
          <w:sz w:val="24"/>
          <w:szCs w:val="24"/>
        </w:rPr>
      </w:pPr>
    </w:p>
    <w:p w:rsidR="00311E5D" w:rsidRPr="00F57A1B" w:rsidRDefault="00311E5D" w:rsidP="00311E5D">
      <w:pPr>
        <w:autoSpaceDE w:val="0"/>
        <w:autoSpaceDN w:val="0"/>
        <w:adjustRightInd w:val="0"/>
        <w:ind w:firstLine="426"/>
        <w:rPr>
          <w:rFonts w:ascii="Arial" w:hAnsi="Arial" w:cs="Arial"/>
          <w:sz w:val="24"/>
          <w:szCs w:val="24"/>
        </w:rPr>
      </w:pPr>
    </w:p>
    <w:p w:rsidR="00311E5D" w:rsidRPr="00F57A1B" w:rsidRDefault="00311E5D" w:rsidP="00311E5D">
      <w:pPr>
        <w:autoSpaceDE w:val="0"/>
        <w:autoSpaceDN w:val="0"/>
        <w:adjustRightInd w:val="0"/>
        <w:ind w:firstLine="426"/>
        <w:rPr>
          <w:rFonts w:ascii="Arial" w:hAnsi="Arial" w:cs="Arial"/>
          <w:b/>
          <w:bCs/>
          <w:sz w:val="28"/>
          <w:szCs w:val="24"/>
        </w:rPr>
      </w:pPr>
      <w:r w:rsidRPr="00F57A1B">
        <w:rPr>
          <w:rFonts w:ascii="Arial" w:hAnsi="Arial" w:cs="Arial"/>
          <w:b/>
          <w:bCs/>
          <w:sz w:val="28"/>
          <w:szCs w:val="24"/>
        </w:rPr>
        <w:t>5.3 Упаковка</w:t>
      </w:r>
    </w:p>
    <w:p w:rsidR="00311E5D" w:rsidRPr="00F57A1B" w:rsidRDefault="00311E5D" w:rsidP="00311E5D">
      <w:pPr>
        <w:autoSpaceDE w:val="0"/>
        <w:autoSpaceDN w:val="0"/>
        <w:adjustRightInd w:val="0"/>
        <w:ind w:firstLine="426"/>
        <w:rPr>
          <w:rFonts w:ascii="Arial" w:hAnsi="Arial" w:cs="Arial"/>
          <w:b/>
          <w:bCs/>
          <w:sz w:val="24"/>
          <w:szCs w:val="24"/>
        </w:rPr>
      </w:pPr>
    </w:p>
    <w:p w:rsidR="00311E5D" w:rsidRPr="00F57A1B" w:rsidRDefault="00311E5D" w:rsidP="00311E5D">
      <w:pPr>
        <w:autoSpaceDE w:val="0"/>
        <w:autoSpaceDN w:val="0"/>
        <w:adjustRightInd w:val="0"/>
        <w:ind w:firstLine="426"/>
        <w:rPr>
          <w:rFonts w:ascii="Arial" w:hAnsi="Arial" w:cs="Arial"/>
          <w:b/>
          <w:bCs/>
          <w:sz w:val="24"/>
          <w:szCs w:val="24"/>
        </w:rPr>
      </w:pP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5.3.1 Тара и материалы, используемые для упаковывания колбасных изделий, должны соответствовать требованиям </w:t>
      </w:r>
      <w:r w:rsidR="00181975" w:rsidRPr="00F57A1B">
        <w:rPr>
          <w:rFonts w:ascii="Arial" w:hAnsi="Arial" w:cs="Arial"/>
          <w:sz w:val="24"/>
          <w:szCs w:val="24"/>
        </w:rPr>
        <w:t>[</w:t>
      </w:r>
      <w:r w:rsidR="00C33569" w:rsidRPr="00C33569">
        <w:rPr>
          <w:rFonts w:ascii="Arial" w:hAnsi="Arial" w:cs="Arial"/>
          <w:sz w:val="24"/>
          <w:szCs w:val="24"/>
        </w:rPr>
        <w:t>4</w:t>
      </w:r>
      <w:r w:rsidR="00181975" w:rsidRPr="00F57A1B">
        <w:rPr>
          <w:rFonts w:ascii="Arial" w:hAnsi="Arial" w:cs="Arial"/>
          <w:sz w:val="24"/>
          <w:szCs w:val="24"/>
        </w:rPr>
        <w:t>], [</w:t>
      </w:r>
      <w:r w:rsidR="00C33569" w:rsidRPr="00C33569">
        <w:rPr>
          <w:rFonts w:ascii="Arial" w:hAnsi="Arial" w:cs="Arial"/>
          <w:sz w:val="24"/>
          <w:szCs w:val="24"/>
        </w:rPr>
        <w:t>5</w:t>
      </w:r>
      <w:r w:rsidR="00181975" w:rsidRPr="00F57A1B">
        <w:rPr>
          <w:rFonts w:ascii="Arial" w:hAnsi="Arial" w:cs="Arial"/>
          <w:sz w:val="24"/>
          <w:szCs w:val="24"/>
        </w:rPr>
        <w:t>].</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5.3.2 Колбасные изделия упаковывают в многооборотную полимерную или алюминиевую тару, ящики из гофрированного картона или тару из других материалов по действующей нормативной документации, разрешенных органами </w:t>
      </w:r>
      <w:r w:rsidRPr="00F57A1B">
        <w:rPr>
          <w:rFonts w:ascii="Arial" w:hAnsi="Arial" w:cs="Arial"/>
          <w:sz w:val="24"/>
          <w:szCs w:val="24"/>
        </w:rPr>
        <w:lastRenderedPageBreak/>
        <w:t>Государственного санитарно-эпидемиологического надзора, а также в специальные контейнеры или тару-оборудование.</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5.3.3 Тара должна быть чистой, сухой, без плесени и постороннего запаха.</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5.3.4 Многооборотная тара должна иметь крышку. При отсутствии крышки допускается тару накрывать оберточной бумагой по ГОСТ 8273, </w:t>
      </w:r>
      <w:proofErr w:type="spellStart"/>
      <w:r w:rsidRPr="00F57A1B">
        <w:rPr>
          <w:rFonts w:ascii="Arial" w:hAnsi="Arial" w:cs="Arial"/>
          <w:sz w:val="24"/>
          <w:szCs w:val="24"/>
        </w:rPr>
        <w:t>подпергаментом</w:t>
      </w:r>
      <w:proofErr w:type="spellEnd"/>
      <w:r w:rsidRPr="00F57A1B">
        <w:rPr>
          <w:rFonts w:ascii="Arial" w:hAnsi="Arial" w:cs="Arial"/>
          <w:sz w:val="24"/>
          <w:szCs w:val="24"/>
        </w:rPr>
        <w:t xml:space="preserve"> по ГОСТ 1760, пергаментом по ГОСТ 1341.</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5.3.5 В ящик укладывают колбасные изделия одного наименования. Допускается упаковывание нескольких наименований колбасных изделий в один ящик только по согласованию с потребителем.</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5.3.6 Масса брутто тары не должна превышать 30 кг, в ящиках из гофрированного картона – не должна превышать 20 кг.</w:t>
      </w:r>
    </w:p>
    <w:p w:rsidR="00311E5D" w:rsidRPr="00F57A1B" w:rsidRDefault="00311E5D" w:rsidP="00F37E9F">
      <w:pPr>
        <w:autoSpaceDE w:val="0"/>
        <w:autoSpaceDN w:val="0"/>
        <w:adjustRightInd w:val="0"/>
        <w:ind w:firstLine="426"/>
        <w:jc w:val="both"/>
        <w:rPr>
          <w:rFonts w:ascii="Arial" w:hAnsi="Arial" w:cs="Arial"/>
          <w:sz w:val="24"/>
          <w:szCs w:val="24"/>
        </w:rPr>
      </w:pPr>
      <w:r w:rsidRPr="00F57A1B">
        <w:rPr>
          <w:rFonts w:ascii="Arial" w:hAnsi="Arial" w:cs="Arial"/>
          <w:sz w:val="24"/>
          <w:szCs w:val="24"/>
        </w:rPr>
        <w:t>5.3.7 Отклонения от массы нетто продукции в потребительской упаковке от</w:t>
      </w:r>
      <w:r w:rsidR="00F37E9F" w:rsidRPr="00F57A1B">
        <w:rPr>
          <w:rFonts w:ascii="Arial" w:hAnsi="Arial" w:cs="Arial"/>
          <w:sz w:val="24"/>
          <w:szCs w:val="24"/>
        </w:rPr>
        <w:t xml:space="preserve"> </w:t>
      </w:r>
      <w:r w:rsidRPr="00F57A1B">
        <w:rPr>
          <w:rFonts w:ascii="Arial" w:hAnsi="Arial" w:cs="Arial"/>
          <w:sz w:val="24"/>
          <w:szCs w:val="24"/>
        </w:rPr>
        <w:t>номинального количества не должны превышать норм, установленных</w:t>
      </w:r>
      <w:r w:rsidR="00F37E9F" w:rsidRPr="00F57A1B">
        <w:rPr>
          <w:rFonts w:ascii="Arial" w:hAnsi="Arial" w:cs="Arial"/>
          <w:sz w:val="24"/>
          <w:szCs w:val="24"/>
        </w:rPr>
        <w:t xml:space="preserve">                       </w:t>
      </w:r>
      <w:r w:rsidRPr="00F57A1B">
        <w:rPr>
          <w:rFonts w:ascii="Arial" w:hAnsi="Arial" w:cs="Arial"/>
          <w:sz w:val="24"/>
          <w:szCs w:val="24"/>
        </w:rPr>
        <w:t xml:space="preserve"> </w:t>
      </w:r>
      <w:r w:rsidR="00F37E9F" w:rsidRPr="00F57A1B">
        <w:rPr>
          <w:rFonts w:ascii="Arial" w:hAnsi="Arial" w:cs="Arial"/>
          <w:sz w:val="24"/>
          <w:szCs w:val="24"/>
        </w:rPr>
        <w:t xml:space="preserve">по </w:t>
      </w:r>
      <w:r w:rsidRPr="00F57A1B">
        <w:rPr>
          <w:rFonts w:ascii="Arial" w:hAnsi="Arial" w:cs="Arial"/>
          <w:sz w:val="24"/>
          <w:szCs w:val="24"/>
        </w:rPr>
        <w:t>ГОСТ 8.579.</w:t>
      </w:r>
    </w:p>
    <w:p w:rsidR="00311E5D" w:rsidRPr="00F57A1B" w:rsidRDefault="00311E5D" w:rsidP="00311E5D">
      <w:pPr>
        <w:autoSpaceDE w:val="0"/>
        <w:autoSpaceDN w:val="0"/>
        <w:adjustRightInd w:val="0"/>
        <w:ind w:firstLine="426"/>
        <w:jc w:val="both"/>
        <w:rPr>
          <w:rFonts w:ascii="Arial" w:hAnsi="Arial" w:cs="Arial"/>
          <w:sz w:val="24"/>
          <w:szCs w:val="24"/>
        </w:rPr>
      </w:pPr>
    </w:p>
    <w:p w:rsidR="00311E5D" w:rsidRPr="00F57A1B" w:rsidRDefault="00311E5D" w:rsidP="00311E5D">
      <w:pPr>
        <w:autoSpaceDE w:val="0"/>
        <w:autoSpaceDN w:val="0"/>
        <w:adjustRightInd w:val="0"/>
        <w:ind w:firstLine="426"/>
        <w:jc w:val="both"/>
        <w:rPr>
          <w:rFonts w:ascii="Arial" w:hAnsi="Arial" w:cs="Arial"/>
          <w:sz w:val="24"/>
          <w:szCs w:val="24"/>
        </w:rPr>
      </w:pPr>
    </w:p>
    <w:p w:rsidR="00311E5D" w:rsidRPr="00F57A1B" w:rsidRDefault="00311E5D" w:rsidP="00311E5D">
      <w:pPr>
        <w:autoSpaceDE w:val="0"/>
        <w:autoSpaceDN w:val="0"/>
        <w:adjustRightInd w:val="0"/>
        <w:ind w:firstLine="426"/>
        <w:jc w:val="both"/>
        <w:rPr>
          <w:rFonts w:ascii="Arial" w:hAnsi="Arial" w:cs="Arial"/>
          <w:b/>
          <w:bCs/>
          <w:sz w:val="28"/>
          <w:szCs w:val="24"/>
        </w:rPr>
      </w:pPr>
      <w:r w:rsidRPr="00F57A1B">
        <w:rPr>
          <w:rFonts w:ascii="Arial" w:hAnsi="Arial" w:cs="Arial"/>
          <w:b/>
          <w:bCs/>
          <w:sz w:val="28"/>
          <w:szCs w:val="24"/>
        </w:rPr>
        <w:t>5.4 Маркировка</w:t>
      </w:r>
    </w:p>
    <w:p w:rsidR="00311E5D" w:rsidRPr="00F57A1B" w:rsidRDefault="00311E5D" w:rsidP="00311E5D">
      <w:pPr>
        <w:autoSpaceDE w:val="0"/>
        <w:autoSpaceDN w:val="0"/>
        <w:adjustRightInd w:val="0"/>
        <w:ind w:firstLine="426"/>
        <w:jc w:val="both"/>
        <w:rPr>
          <w:rFonts w:ascii="Arial" w:hAnsi="Arial" w:cs="Arial"/>
          <w:b/>
          <w:bCs/>
          <w:sz w:val="24"/>
          <w:szCs w:val="24"/>
        </w:rPr>
      </w:pPr>
    </w:p>
    <w:p w:rsidR="00311E5D" w:rsidRPr="00F57A1B" w:rsidRDefault="00311E5D" w:rsidP="00311E5D">
      <w:pPr>
        <w:autoSpaceDE w:val="0"/>
        <w:autoSpaceDN w:val="0"/>
        <w:adjustRightInd w:val="0"/>
        <w:ind w:firstLine="426"/>
        <w:jc w:val="both"/>
        <w:rPr>
          <w:rFonts w:ascii="Arial" w:hAnsi="Arial" w:cs="Arial"/>
          <w:b/>
          <w:bCs/>
          <w:sz w:val="24"/>
          <w:szCs w:val="24"/>
        </w:rPr>
      </w:pPr>
    </w:p>
    <w:p w:rsidR="00F37E9F"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5.4.1 Маркировка должна соответствовать требованиям </w:t>
      </w:r>
      <w:r w:rsidR="00181975" w:rsidRPr="001503C5">
        <w:rPr>
          <w:rFonts w:ascii="Arial" w:hAnsi="Arial" w:cs="Arial"/>
          <w:sz w:val="24"/>
          <w:szCs w:val="24"/>
        </w:rPr>
        <w:t>[</w:t>
      </w:r>
      <w:r w:rsidR="00C33569" w:rsidRPr="001503C5">
        <w:rPr>
          <w:rFonts w:ascii="Arial" w:hAnsi="Arial" w:cs="Arial"/>
          <w:sz w:val="24"/>
          <w:szCs w:val="24"/>
        </w:rPr>
        <w:t>2</w:t>
      </w:r>
      <w:r w:rsidR="00181975" w:rsidRPr="001503C5">
        <w:rPr>
          <w:rFonts w:ascii="Arial" w:hAnsi="Arial" w:cs="Arial"/>
          <w:sz w:val="24"/>
          <w:szCs w:val="24"/>
        </w:rPr>
        <w:t>].</w:t>
      </w:r>
      <w:r w:rsidR="00F37E9F" w:rsidRPr="00F57A1B">
        <w:rPr>
          <w:rFonts w:ascii="Arial" w:hAnsi="Arial" w:cs="Arial"/>
          <w:sz w:val="24"/>
          <w:szCs w:val="24"/>
        </w:rPr>
        <w:t xml:space="preserve"> </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5.4.2 Искусственная колбасная оболочка, этикетка, прикрепленная к батону, должна иметь маркировку на государственном и русском языках с указанием:</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наименование изделия;</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наименование изготовителя, его местонахождение (юридический адрес, включая страну, и, при несовпадении с юридическим адресом, адрес предприятия) и организации, уполномоченной изготовителем на принятие претензий от потребителей на ее территории (при наличии);</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товарный знак (при наличии);</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состав продукта;</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информационные сведения о пищевой и энергетической ценности 100 г продукта;</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дата изготовления;</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срок годности;</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условия хранения;</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штриховой код (при наличии);</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обозначение настоящего стандарта;</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информация о подтверждении соответствия (при наличии знака соответствия).</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5.4.3 Транспортная маркировка по ГОСТ 14192 с нанесением манипуляционных знаков «Скоропортящийся груз», «Ограничение температуры» и информации характеризующей продукцию.</w:t>
      </w:r>
    </w:p>
    <w:p w:rsidR="00311E5D" w:rsidRPr="00F57A1B" w:rsidRDefault="00311E5D" w:rsidP="00311E5D">
      <w:pPr>
        <w:autoSpaceDE w:val="0"/>
        <w:autoSpaceDN w:val="0"/>
        <w:adjustRightInd w:val="0"/>
        <w:ind w:firstLine="426"/>
        <w:jc w:val="both"/>
        <w:rPr>
          <w:rFonts w:ascii="Arial" w:hAnsi="Arial" w:cs="Arial"/>
          <w:sz w:val="24"/>
          <w:szCs w:val="24"/>
        </w:rPr>
      </w:pPr>
    </w:p>
    <w:p w:rsidR="00311E5D" w:rsidRPr="00F57A1B" w:rsidRDefault="00311E5D" w:rsidP="00311E5D">
      <w:pPr>
        <w:autoSpaceDE w:val="0"/>
        <w:autoSpaceDN w:val="0"/>
        <w:adjustRightInd w:val="0"/>
        <w:ind w:firstLine="426"/>
        <w:jc w:val="both"/>
        <w:rPr>
          <w:rFonts w:ascii="Arial" w:hAnsi="Arial" w:cs="Arial"/>
          <w:sz w:val="24"/>
          <w:szCs w:val="24"/>
        </w:rPr>
      </w:pPr>
    </w:p>
    <w:p w:rsidR="00311E5D" w:rsidRPr="00F57A1B" w:rsidRDefault="00311E5D" w:rsidP="00311E5D">
      <w:pPr>
        <w:autoSpaceDE w:val="0"/>
        <w:autoSpaceDN w:val="0"/>
        <w:adjustRightInd w:val="0"/>
        <w:ind w:firstLine="426"/>
        <w:jc w:val="both"/>
        <w:rPr>
          <w:rFonts w:ascii="Arial" w:hAnsi="Arial" w:cs="Arial"/>
          <w:b/>
          <w:bCs/>
          <w:sz w:val="28"/>
          <w:szCs w:val="24"/>
        </w:rPr>
      </w:pPr>
      <w:r w:rsidRPr="00F57A1B">
        <w:rPr>
          <w:rFonts w:ascii="Arial" w:hAnsi="Arial" w:cs="Arial"/>
          <w:b/>
          <w:bCs/>
          <w:sz w:val="28"/>
          <w:szCs w:val="24"/>
        </w:rPr>
        <w:t>6 Правила приёмки</w:t>
      </w:r>
    </w:p>
    <w:p w:rsidR="00311E5D" w:rsidRPr="00F57A1B" w:rsidRDefault="00311E5D" w:rsidP="00311E5D">
      <w:pPr>
        <w:autoSpaceDE w:val="0"/>
        <w:autoSpaceDN w:val="0"/>
        <w:adjustRightInd w:val="0"/>
        <w:ind w:firstLine="426"/>
        <w:jc w:val="both"/>
        <w:rPr>
          <w:rFonts w:ascii="Arial" w:hAnsi="Arial" w:cs="Arial"/>
          <w:b/>
          <w:bCs/>
          <w:sz w:val="24"/>
          <w:szCs w:val="24"/>
        </w:rPr>
      </w:pPr>
    </w:p>
    <w:p w:rsidR="00311E5D" w:rsidRPr="00F57A1B" w:rsidRDefault="00311E5D" w:rsidP="00311E5D">
      <w:pPr>
        <w:autoSpaceDE w:val="0"/>
        <w:autoSpaceDN w:val="0"/>
        <w:adjustRightInd w:val="0"/>
        <w:ind w:firstLine="426"/>
        <w:jc w:val="both"/>
        <w:rPr>
          <w:rFonts w:ascii="Arial" w:hAnsi="Arial" w:cs="Arial"/>
          <w:b/>
          <w:bCs/>
          <w:sz w:val="24"/>
          <w:szCs w:val="24"/>
        </w:rPr>
      </w:pP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6.1 Правила приемки по ГОСТ 9792.</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6.2 Органолептические показатели, упаковку и маркировку контролируют в каждой партии.</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lastRenderedPageBreak/>
        <w:t>6.3 Порядок и периодичность контроля физико-химических показателей устанавливает изготовитель продукции в программе производственного контроля.</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6.4 Контроль показателей безопасности осуществляется в соответствии с порядком, устанавливаемым производителем продукции по согласованию с государственным органом в области санитарно-эпидемиологического благополучия и гарантирующим безопасность продукции.</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6.5 При получении неудовлетворительных результатов испытаний хотя бы по одному из показателей, по нему проводят повторные испытания на удвоенном количестве образцов, взятых от той же партии. Результаты повторных испытаний являются окончательными и распространяются на всю партию.</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6.6 Арбитражный анализ, при разногласиях в оценке качества, проводят в аккредитованных в установленном порядке испытательных лабораториях (центрах).</w:t>
      </w:r>
    </w:p>
    <w:p w:rsidR="0011298E" w:rsidRPr="00F57A1B" w:rsidRDefault="00311E5D" w:rsidP="0011298E">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6.7 Испытания с целью подтверждения соответствия проводят в соответствии с требованиями </w:t>
      </w:r>
      <w:r w:rsidR="0011298E" w:rsidRPr="00F57A1B">
        <w:rPr>
          <w:rFonts w:ascii="Arial" w:hAnsi="Arial" w:cs="Arial"/>
          <w:sz w:val="24"/>
          <w:szCs w:val="24"/>
        </w:rPr>
        <w:t>уполномоченных органов в установленном порядке.</w:t>
      </w:r>
    </w:p>
    <w:p w:rsidR="00311E5D" w:rsidRPr="00F57A1B" w:rsidRDefault="00311E5D" w:rsidP="00311E5D">
      <w:pPr>
        <w:autoSpaceDE w:val="0"/>
        <w:autoSpaceDN w:val="0"/>
        <w:adjustRightInd w:val="0"/>
        <w:ind w:firstLine="426"/>
        <w:jc w:val="both"/>
        <w:rPr>
          <w:rFonts w:ascii="Arial" w:hAnsi="Arial" w:cs="Arial"/>
          <w:sz w:val="24"/>
          <w:szCs w:val="24"/>
        </w:rPr>
      </w:pPr>
    </w:p>
    <w:p w:rsidR="00FF3489" w:rsidRPr="00F57A1B" w:rsidRDefault="00FF3489" w:rsidP="00311E5D">
      <w:pPr>
        <w:autoSpaceDE w:val="0"/>
        <w:autoSpaceDN w:val="0"/>
        <w:adjustRightInd w:val="0"/>
        <w:ind w:firstLine="426"/>
        <w:jc w:val="both"/>
        <w:rPr>
          <w:rFonts w:ascii="Arial" w:hAnsi="Arial" w:cs="Arial"/>
          <w:sz w:val="24"/>
          <w:szCs w:val="24"/>
        </w:rPr>
      </w:pPr>
    </w:p>
    <w:p w:rsidR="00311E5D" w:rsidRPr="00F57A1B" w:rsidRDefault="00311E5D" w:rsidP="00311E5D">
      <w:pPr>
        <w:autoSpaceDE w:val="0"/>
        <w:autoSpaceDN w:val="0"/>
        <w:adjustRightInd w:val="0"/>
        <w:ind w:firstLine="426"/>
        <w:jc w:val="both"/>
        <w:rPr>
          <w:rFonts w:ascii="Arial" w:hAnsi="Arial" w:cs="Arial"/>
          <w:b/>
          <w:bCs/>
          <w:sz w:val="28"/>
          <w:szCs w:val="24"/>
        </w:rPr>
      </w:pPr>
      <w:r w:rsidRPr="00F57A1B">
        <w:rPr>
          <w:rFonts w:ascii="Arial" w:hAnsi="Arial" w:cs="Arial"/>
          <w:b/>
          <w:bCs/>
          <w:sz w:val="28"/>
          <w:szCs w:val="24"/>
        </w:rPr>
        <w:t>7 Методы контроля</w:t>
      </w:r>
    </w:p>
    <w:p w:rsidR="00311E5D" w:rsidRPr="00F57A1B" w:rsidRDefault="00311E5D" w:rsidP="00311E5D">
      <w:pPr>
        <w:autoSpaceDE w:val="0"/>
        <w:autoSpaceDN w:val="0"/>
        <w:adjustRightInd w:val="0"/>
        <w:ind w:firstLine="426"/>
        <w:jc w:val="both"/>
        <w:rPr>
          <w:rFonts w:ascii="Arial" w:hAnsi="Arial" w:cs="Arial"/>
          <w:b/>
          <w:bCs/>
          <w:sz w:val="24"/>
          <w:szCs w:val="24"/>
        </w:rPr>
      </w:pPr>
    </w:p>
    <w:p w:rsidR="00311E5D" w:rsidRPr="00F57A1B" w:rsidRDefault="00311E5D" w:rsidP="00311E5D">
      <w:pPr>
        <w:autoSpaceDE w:val="0"/>
        <w:autoSpaceDN w:val="0"/>
        <w:adjustRightInd w:val="0"/>
        <w:ind w:firstLine="426"/>
        <w:jc w:val="both"/>
        <w:rPr>
          <w:rFonts w:ascii="Arial" w:hAnsi="Arial" w:cs="Arial"/>
          <w:b/>
          <w:bCs/>
          <w:sz w:val="24"/>
          <w:szCs w:val="24"/>
        </w:rPr>
      </w:pP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7.1 Отбор и подготовка проб – по ГОСТ 9792.</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7.2 Контроль органолептических показателей, массы нетто проводят по             ГОСТ 9959.</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7.3 Контроль температуры в толще готового продукта осуществляют стеклянными жидкостными термометрами (не ртутными) по ГОСТ 28498 со шкалой температуры от 0 0С до 100 0С.</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7.4 Проверку размеров батонов готового продукта проводят с помощью металлической рулетки по ГОСТ 7502. Проверку формы готового продукта проводят визуальным контролем.</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7.5 Определение массовой доли влаги определяют по ГОСТ 9793.</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7.6 Определение массовой доли жира по ГОСТ 23042.</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7.7 Определение массовой доли белка по ГОСТ 25011.</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7.8 Определение хлористого натрия по ГОСТ 9957.</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7.9 Определение нитрита натрия по ГОСТ 8558.1.</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7.10 Определение массовой доли общего фосфора по ГОСТ 9794.</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7.11 Определение токсичных элементов по ГОСТ 26927, ГОСТ 26930, </w:t>
      </w:r>
      <w:r w:rsidR="001638BC" w:rsidRPr="00F57A1B">
        <w:rPr>
          <w:rFonts w:ascii="Arial" w:hAnsi="Arial" w:cs="Arial"/>
          <w:sz w:val="24"/>
          <w:szCs w:val="24"/>
        </w:rPr>
        <w:t xml:space="preserve">                </w:t>
      </w:r>
      <w:r w:rsidRPr="00F57A1B">
        <w:rPr>
          <w:rFonts w:ascii="Arial" w:hAnsi="Arial" w:cs="Arial"/>
          <w:sz w:val="24"/>
          <w:szCs w:val="24"/>
        </w:rPr>
        <w:t>ГОСТ 26932, ГОСТ 26933 или по методам, утвержденным уполномоченным органом в установленном порядке.</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7.12 Определение микробиологических показателей:</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бактерий группы кишечных палочек (</w:t>
      </w:r>
      <w:proofErr w:type="spellStart"/>
      <w:r w:rsidRPr="00F57A1B">
        <w:rPr>
          <w:rFonts w:ascii="Arial" w:hAnsi="Arial" w:cs="Arial"/>
          <w:sz w:val="24"/>
          <w:szCs w:val="24"/>
        </w:rPr>
        <w:t>колиформных</w:t>
      </w:r>
      <w:proofErr w:type="spellEnd"/>
      <w:r w:rsidRPr="00F57A1B">
        <w:rPr>
          <w:rFonts w:ascii="Arial" w:hAnsi="Arial" w:cs="Arial"/>
          <w:sz w:val="24"/>
          <w:szCs w:val="24"/>
        </w:rPr>
        <w:t xml:space="preserve"> бактерий) по ГОСТ 30518;</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proofErr w:type="spellStart"/>
      <w:r w:rsidRPr="00F57A1B">
        <w:rPr>
          <w:rFonts w:ascii="Arial" w:hAnsi="Arial" w:cs="Arial"/>
          <w:sz w:val="24"/>
          <w:szCs w:val="24"/>
        </w:rPr>
        <w:t>сульфитредуцирующих</w:t>
      </w:r>
      <w:proofErr w:type="spellEnd"/>
      <w:r w:rsidRPr="00F57A1B">
        <w:rPr>
          <w:rFonts w:ascii="Arial" w:hAnsi="Arial" w:cs="Arial"/>
          <w:sz w:val="24"/>
          <w:szCs w:val="24"/>
        </w:rPr>
        <w:t xml:space="preserve"> </w:t>
      </w:r>
      <w:proofErr w:type="spellStart"/>
      <w:r w:rsidRPr="00F57A1B">
        <w:rPr>
          <w:rFonts w:ascii="Arial" w:hAnsi="Arial" w:cs="Arial"/>
          <w:sz w:val="24"/>
          <w:szCs w:val="24"/>
        </w:rPr>
        <w:t>клостридий</w:t>
      </w:r>
      <w:proofErr w:type="spellEnd"/>
      <w:r w:rsidRPr="00F57A1B">
        <w:rPr>
          <w:rFonts w:ascii="Arial" w:hAnsi="Arial" w:cs="Arial"/>
          <w:sz w:val="24"/>
          <w:szCs w:val="24"/>
        </w:rPr>
        <w:t xml:space="preserve"> по ГОСТ 29185;</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S. </w:t>
      </w:r>
      <w:proofErr w:type="spellStart"/>
      <w:r w:rsidRPr="00F57A1B">
        <w:rPr>
          <w:rFonts w:ascii="Arial" w:hAnsi="Arial" w:cs="Arial"/>
          <w:sz w:val="24"/>
          <w:szCs w:val="24"/>
        </w:rPr>
        <w:t>aureus</w:t>
      </w:r>
      <w:proofErr w:type="spellEnd"/>
      <w:r w:rsidRPr="00F57A1B">
        <w:rPr>
          <w:rFonts w:ascii="Arial" w:hAnsi="Arial" w:cs="Arial"/>
          <w:sz w:val="24"/>
          <w:szCs w:val="24"/>
        </w:rPr>
        <w:t xml:space="preserve"> по ГОСТ 10444.2;</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бактерий рода </w:t>
      </w:r>
      <w:proofErr w:type="spellStart"/>
      <w:r w:rsidRPr="00F57A1B">
        <w:rPr>
          <w:rFonts w:ascii="Arial" w:hAnsi="Arial" w:cs="Arial"/>
          <w:sz w:val="24"/>
          <w:szCs w:val="24"/>
        </w:rPr>
        <w:t>Salmonella</w:t>
      </w:r>
      <w:proofErr w:type="spellEnd"/>
      <w:r w:rsidRPr="00F57A1B">
        <w:rPr>
          <w:rFonts w:ascii="Arial" w:hAnsi="Arial" w:cs="Arial"/>
          <w:sz w:val="24"/>
          <w:szCs w:val="24"/>
        </w:rPr>
        <w:t xml:space="preserve"> по ГОСТ 30519, другой патогенной микрофлоры по</w:t>
      </w:r>
    </w:p>
    <w:p w:rsidR="00311E5D" w:rsidRPr="00F57A1B" w:rsidRDefault="00311E5D" w:rsidP="0011298E">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методикам, утвержденным</w:t>
      </w:r>
      <w:r w:rsidR="0011298E" w:rsidRPr="00F57A1B">
        <w:rPr>
          <w:rFonts w:ascii="Arial" w:hAnsi="Arial" w:cs="Arial"/>
          <w:sz w:val="24"/>
          <w:szCs w:val="24"/>
        </w:rPr>
        <w:t xml:space="preserve"> уполномоченными </w:t>
      </w:r>
      <w:r w:rsidRPr="00F57A1B">
        <w:rPr>
          <w:rFonts w:ascii="Arial" w:hAnsi="Arial" w:cs="Arial"/>
          <w:sz w:val="24"/>
          <w:szCs w:val="24"/>
        </w:rPr>
        <w:t>органами</w:t>
      </w:r>
      <w:r w:rsidR="0011298E" w:rsidRPr="00F57A1B">
        <w:rPr>
          <w:rFonts w:ascii="Arial" w:hAnsi="Arial" w:cs="Arial"/>
          <w:sz w:val="24"/>
          <w:szCs w:val="24"/>
        </w:rPr>
        <w:t xml:space="preserve"> в установленном порядке.</w:t>
      </w:r>
    </w:p>
    <w:p w:rsidR="00311E5D" w:rsidRPr="00F57A1B" w:rsidRDefault="00311E5D" w:rsidP="001638BC">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7.13 Определение антибиотиков, </w:t>
      </w:r>
      <w:proofErr w:type="spellStart"/>
      <w:r w:rsidRPr="00F57A1B">
        <w:rPr>
          <w:rFonts w:ascii="Arial" w:hAnsi="Arial" w:cs="Arial"/>
          <w:sz w:val="24"/>
          <w:szCs w:val="24"/>
        </w:rPr>
        <w:t>бензапирена</w:t>
      </w:r>
      <w:proofErr w:type="spellEnd"/>
      <w:r w:rsidRPr="00F57A1B">
        <w:rPr>
          <w:rFonts w:ascii="Arial" w:hAnsi="Arial" w:cs="Arial"/>
          <w:sz w:val="24"/>
          <w:szCs w:val="24"/>
        </w:rPr>
        <w:t xml:space="preserve">, </w:t>
      </w:r>
      <w:proofErr w:type="spellStart"/>
      <w:r w:rsidRPr="00F57A1B">
        <w:rPr>
          <w:rFonts w:ascii="Arial" w:hAnsi="Arial" w:cs="Arial"/>
          <w:sz w:val="24"/>
          <w:szCs w:val="24"/>
        </w:rPr>
        <w:t>нитрозаминов</w:t>
      </w:r>
      <w:proofErr w:type="spellEnd"/>
      <w:r w:rsidRPr="00F57A1B">
        <w:rPr>
          <w:rFonts w:ascii="Arial" w:hAnsi="Arial" w:cs="Arial"/>
          <w:sz w:val="24"/>
          <w:szCs w:val="24"/>
        </w:rPr>
        <w:t>, пестицидов и</w:t>
      </w:r>
      <w:r w:rsidR="001638BC" w:rsidRPr="00F57A1B">
        <w:rPr>
          <w:rFonts w:ascii="Arial" w:hAnsi="Arial" w:cs="Arial"/>
          <w:sz w:val="24"/>
          <w:szCs w:val="24"/>
        </w:rPr>
        <w:t xml:space="preserve"> </w:t>
      </w:r>
      <w:r w:rsidRPr="00F57A1B">
        <w:rPr>
          <w:rFonts w:ascii="Arial" w:hAnsi="Arial" w:cs="Arial"/>
          <w:sz w:val="24"/>
          <w:szCs w:val="24"/>
        </w:rPr>
        <w:t>радионуклидов проводят по методам, утвержденным уполномоченным органом в</w:t>
      </w:r>
      <w:r w:rsidR="001638BC" w:rsidRPr="00F57A1B">
        <w:rPr>
          <w:rFonts w:ascii="Arial" w:hAnsi="Arial" w:cs="Arial"/>
          <w:sz w:val="24"/>
          <w:szCs w:val="24"/>
        </w:rPr>
        <w:t xml:space="preserve"> </w:t>
      </w:r>
      <w:r w:rsidRPr="00F57A1B">
        <w:rPr>
          <w:rFonts w:ascii="Arial" w:hAnsi="Arial" w:cs="Arial"/>
          <w:sz w:val="24"/>
          <w:szCs w:val="24"/>
        </w:rPr>
        <w:t>установленном порядке.</w:t>
      </w:r>
    </w:p>
    <w:p w:rsidR="00311E5D" w:rsidRPr="00F57A1B" w:rsidRDefault="00311E5D" w:rsidP="001638BC">
      <w:pPr>
        <w:autoSpaceDE w:val="0"/>
        <w:autoSpaceDN w:val="0"/>
        <w:adjustRightInd w:val="0"/>
        <w:ind w:firstLine="426"/>
        <w:jc w:val="both"/>
        <w:rPr>
          <w:rFonts w:ascii="Arial" w:hAnsi="Arial" w:cs="Arial"/>
          <w:sz w:val="24"/>
          <w:szCs w:val="24"/>
        </w:rPr>
      </w:pPr>
      <w:r w:rsidRPr="00F57A1B">
        <w:rPr>
          <w:rFonts w:ascii="Arial" w:hAnsi="Arial" w:cs="Arial"/>
          <w:sz w:val="24"/>
          <w:szCs w:val="24"/>
        </w:rPr>
        <w:lastRenderedPageBreak/>
        <w:t>7.14 Допускается применение других методов контроля с метрологическими</w:t>
      </w:r>
      <w:r w:rsidR="001638BC" w:rsidRPr="00F57A1B">
        <w:rPr>
          <w:rFonts w:ascii="Arial" w:hAnsi="Arial" w:cs="Arial"/>
          <w:sz w:val="24"/>
          <w:szCs w:val="24"/>
        </w:rPr>
        <w:t xml:space="preserve"> </w:t>
      </w:r>
      <w:r w:rsidRPr="00F57A1B">
        <w:rPr>
          <w:rFonts w:ascii="Arial" w:hAnsi="Arial" w:cs="Arial"/>
          <w:sz w:val="24"/>
          <w:szCs w:val="24"/>
        </w:rPr>
        <w:t>характеристиками не ниже характеристик, указанных в разделе, утвержденных в</w:t>
      </w:r>
      <w:r w:rsidR="001638BC" w:rsidRPr="00F57A1B">
        <w:rPr>
          <w:rFonts w:ascii="Arial" w:hAnsi="Arial" w:cs="Arial"/>
          <w:sz w:val="24"/>
          <w:szCs w:val="24"/>
        </w:rPr>
        <w:t xml:space="preserve"> </w:t>
      </w:r>
      <w:r w:rsidRPr="00F57A1B">
        <w:rPr>
          <w:rFonts w:ascii="Arial" w:hAnsi="Arial" w:cs="Arial"/>
          <w:sz w:val="24"/>
          <w:szCs w:val="24"/>
        </w:rPr>
        <w:t>установленном порядке.</w:t>
      </w:r>
    </w:p>
    <w:p w:rsidR="00311E5D" w:rsidRPr="00F57A1B" w:rsidRDefault="00311E5D" w:rsidP="00311E5D">
      <w:pPr>
        <w:autoSpaceDE w:val="0"/>
        <w:autoSpaceDN w:val="0"/>
        <w:adjustRightInd w:val="0"/>
        <w:ind w:firstLine="426"/>
        <w:jc w:val="both"/>
        <w:rPr>
          <w:rFonts w:ascii="Arial" w:hAnsi="Arial" w:cs="Arial"/>
          <w:sz w:val="24"/>
          <w:szCs w:val="24"/>
        </w:rPr>
      </w:pPr>
    </w:p>
    <w:p w:rsidR="00311E5D" w:rsidRPr="00F57A1B" w:rsidRDefault="00311E5D" w:rsidP="00311E5D">
      <w:pPr>
        <w:autoSpaceDE w:val="0"/>
        <w:autoSpaceDN w:val="0"/>
        <w:adjustRightInd w:val="0"/>
        <w:rPr>
          <w:rFonts w:ascii="Arial" w:hAnsi="Arial" w:cs="Arial"/>
          <w:sz w:val="24"/>
          <w:szCs w:val="24"/>
        </w:rPr>
      </w:pPr>
    </w:p>
    <w:p w:rsidR="00311E5D" w:rsidRPr="00F57A1B" w:rsidRDefault="00311E5D" w:rsidP="00311E5D">
      <w:pPr>
        <w:autoSpaceDE w:val="0"/>
        <w:autoSpaceDN w:val="0"/>
        <w:adjustRightInd w:val="0"/>
        <w:ind w:firstLine="426"/>
        <w:jc w:val="both"/>
        <w:rPr>
          <w:rFonts w:ascii="Arial" w:hAnsi="Arial" w:cs="Arial"/>
          <w:b/>
          <w:bCs/>
          <w:sz w:val="28"/>
          <w:szCs w:val="24"/>
        </w:rPr>
      </w:pPr>
      <w:r w:rsidRPr="00F57A1B">
        <w:rPr>
          <w:rFonts w:ascii="Arial" w:hAnsi="Arial" w:cs="Arial"/>
          <w:b/>
          <w:bCs/>
          <w:sz w:val="28"/>
          <w:szCs w:val="24"/>
        </w:rPr>
        <w:t>8 Транспортирование и хранение</w:t>
      </w:r>
    </w:p>
    <w:p w:rsidR="00311E5D" w:rsidRPr="00F57A1B" w:rsidRDefault="00311E5D" w:rsidP="00311E5D">
      <w:pPr>
        <w:autoSpaceDE w:val="0"/>
        <w:autoSpaceDN w:val="0"/>
        <w:adjustRightInd w:val="0"/>
        <w:ind w:firstLine="426"/>
        <w:jc w:val="both"/>
        <w:rPr>
          <w:rFonts w:ascii="Arial" w:hAnsi="Arial" w:cs="Arial"/>
          <w:b/>
          <w:bCs/>
          <w:sz w:val="24"/>
          <w:szCs w:val="24"/>
        </w:rPr>
      </w:pPr>
    </w:p>
    <w:p w:rsidR="00311E5D" w:rsidRPr="00F57A1B" w:rsidRDefault="00311E5D" w:rsidP="00311E5D">
      <w:pPr>
        <w:autoSpaceDE w:val="0"/>
        <w:autoSpaceDN w:val="0"/>
        <w:adjustRightInd w:val="0"/>
        <w:ind w:firstLine="426"/>
        <w:jc w:val="both"/>
        <w:rPr>
          <w:rFonts w:ascii="Arial" w:hAnsi="Arial" w:cs="Arial"/>
          <w:b/>
          <w:bCs/>
          <w:sz w:val="24"/>
          <w:szCs w:val="24"/>
        </w:rPr>
      </w:pPr>
    </w:p>
    <w:p w:rsidR="0011298E" w:rsidRPr="00F57A1B" w:rsidRDefault="00311E5D" w:rsidP="001638BC">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8.1 Колбасные изделия транспортируют в соответствии с требованиями </w:t>
      </w:r>
      <w:r w:rsidR="00181975" w:rsidRPr="00F57A1B">
        <w:rPr>
          <w:rFonts w:ascii="Arial" w:hAnsi="Arial" w:cs="Arial"/>
          <w:sz w:val="24"/>
          <w:szCs w:val="24"/>
        </w:rPr>
        <w:t>[</w:t>
      </w:r>
      <w:r w:rsidR="00C33569" w:rsidRPr="00C33569">
        <w:rPr>
          <w:rFonts w:ascii="Arial" w:hAnsi="Arial" w:cs="Arial"/>
          <w:sz w:val="24"/>
          <w:szCs w:val="24"/>
        </w:rPr>
        <w:t>4</w:t>
      </w:r>
      <w:r w:rsidR="00181975" w:rsidRPr="00F57A1B">
        <w:rPr>
          <w:rFonts w:ascii="Arial" w:hAnsi="Arial" w:cs="Arial"/>
          <w:sz w:val="24"/>
          <w:szCs w:val="24"/>
        </w:rPr>
        <w:t>].</w:t>
      </w:r>
      <w:r w:rsidR="0011298E" w:rsidRPr="00F57A1B">
        <w:rPr>
          <w:rFonts w:ascii="Arial" w:hAnsi="Arial" w:cs="Arial"/>
          <w:sz w:val="24"/>
          <w:szCs w:val="24"/>
        </w:rPr>
        <w:t xml:space="preserve"> </w:t>
      </w:r>
    </w:p>
    <w:p w:rsidR="001638BC" w:rsidRPr="00F57A1B" w:rsidRDefault="00311E5D" w:rsidP="001638BC">
      <w:pPr>
        <w:autoSpaceDE w:val="0"/>
        <w:autoSpaceDN w:val="0"/>
        <w:adjustRightInd w:val="0"/>
        <w:ind w:firstLine="426"/>
        <w:jc w:val="both"/>
        <w:rPr>
          <w:rFonts w:ascii="Arial" w:hAnsi="Arial" w:cs="Arial"/>
          <w:sz w:val="24"/>
          <w:szCs w:val="24"/>
        </w:rPr>
      </w:pPr>
      <w:r w:rsidRPr="00F57A1B">
        <w:rPr>
          <w:rFonts w:ascii="Arial" w:hAnsi="Arial" w:cs="Arial"/>
          <w:sz w:val="24"/>
          <w:szCs w:val="24"/>
        </w:rPr>
        <w:t>8.2 Охлажденные колбасные изделия выпускают в реализацию с температурой в толще продукта не ниже 0 °С и не выше 6 °С, замороженные - не выше минус 8 °С.</w:t>
      </w:r>
    </w:p>
    <w:p w:rsidR="00311E5D" w:rsidRPr="00F57A1B" w:rsidRDefault="00311E5D" w:rsidP="001638BC">
      <w:pPr>
        <w:autoSpaceDE w:val="0"/>
        <w:autoSpaceDN w:val="0"/>
        <w:adjustRightInd w:val="0"/>
        <w:ind w:firstLine="426"/>
        <w:jc w:val="both"/>
        <w:rPr>
          <w:rFonts w:ascii="Arial" w:hAnsi="Arial" w:cs="Arial"/>
          <w:sz w:val="24"/>
          <w:szCs w:val="24"/>
        </w:rPr>
      </w:pPr>
      <w:r w:rsidRPr="00F57A1B">
        <w:rPr>
          <w:rFonts w:ascii="Arial" w:hAnsi="Arial" w:cs="Arial"/>
          <w:sz w:val="24"/>
          <w:szCs w:val="24"/>
        </w:rPr>
        <w:t>Рекомендуемые сроки годности колбасных изделий:</w:t>
      </w:r>
    </w:p>
    <w:p w:rsidR="00311E5D" w:rsidRPr="00F57A1B" w:rsidRDefault="001638BC" w:rsidP="001638BC">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311E5D" w:rsidRPr="00F57A1B">
        <w:rPr>
          <w:rFonts w:ascii="Arial" w:hAnsi="Arial" w:cs="Arial"/>
          <w:sz w:val="24"/>
          <w:szCs w:val="24"/>
        </w:rPr>
        <w:t>в неохлаждаемых помещениях при температуре не выше 20 °С - не более</w:t>
      </w:r>
      <w:r w:rsidRPr="00F57A1B">
        <w:rPr>
          <w:rFonts w:ascii="Arial" w:hAnsi="Arial" w:cs="Arial"/>
          <w:sz w:val="24"/>
          <w:szCs w:val="24"/>
        </w:rPr>
        <w:t xml:space="preserve">           </w:t>
      </w:r>
      <w:r w:rsidR="00311E5D" w:rsidRPr="00F57A1B">
        <w:rPr>
          <w:rFonts w:ascii="Arial" w:hAnsi="Arial" w:cs="Arial"/>
          <w:sz w:val="24"/>
          <w:szCs w:val="24"/>
        </w:rPr>
        <w:t xml:space="preserve"> 3 сут</w:t>
      </w:r>
      <w:r w:rsidRPr="00F57A1B">
        <w:rPr>
          <w:rFonts w:ascii="Arial" w:hAnsi="Arial" w:cs="Arial"/>
          <w:sz w:val="24"/>
          <w:szCs w:val="24"/>
        </w:rPr>
        <w:t>ок</w:t>
      </w:r>
      <w:r w:rsidR="00311E5D" w:rsidRPr="00F57A1B">
        <w:rPr>
          <w:rFonts w:ascii="Arial" w:hAnsi="Arial" w:cs="Arial"/>
          <w:sz w:val="24"/>
          <w:szCs w:val="24"/>
        </w:rPr>
        <w:t>, при</w:t>
      </w:r>
      <w:r w:rsidRPr="00F57A1B">
        <w:rPr>
          <w:rFonts w:ascii="Arial" w:hAnsi="Arial" w:cs="Arial"/>
          <w:sz w:val="24"/>
          <w:szCs w:val="24"/>
        </w:rPr>
        <w:t xml:space="preserve"> </w:t>
      </w:r>
      <w:r w:rsidR="00311E5D" w:rsidRPr="00F57A1B">
        <w:rPr>
          <w:rFonts w:ascii="Arial" w:hAnsi="Arial" w:cs="Arial"/>
          <w:sz w:val="24"/>
          <w:szCs w:val="24"/>
        </w:rPr>
        <w:t xml:space="preserve">температуре не выше 12 °С и относительной влажности воздуха </w:t>
      </w:r>
      <w:r w:rsidRPr="00F57A1B">
        <w:rPr>
          <w:rFonts w:ascii="Arial" w:hAnsi="Arial" w:cs="Arial"/>
          <w:sz w:val="24"/>
          <w:szCs w:val="24"/>
        </w:rPr>
        <w:t xml:space="preserve">             </w:t>
      </w:r>
      <w:r w:rsidR="00311E5D" w:rsidRPr="00F57A1B">
        <w:rPr>
          <w:rFonts w:ascii="Arial" w:hAnsi="Arial" w:cs="Arial"/>
          <w:sz w:val="24"/>
          <w:szCs w:val="24"/>
        </w:rPr>
        <w:t>75% - 78 % - не более</w:t>
      </w:r>
      <w:r w:rsidRPr="00F57A1B">
        <w:rPr>
          <w:rFonts w:ascii="Arial" w:hAnsi="Arial" w:cs="Arial"/>
          <w:sz w:val="24"/>
          <w:szCs w:val="24"/>
        </w:rPr>
        <w:t xml:space="preserve"> </w:t>
      </w:r>
      <w:r w:rsidR="00311E5D" w:rsidRPr="00F57A1B">
        <w:rPr>
          <w:rFonts w:ascii="Arial" w:hAnsi="Arial" w:cs="Arial"/>
          <w:sz w:val="24"/>
          <w:szCs w:val="24"/>
        </w:rPr>
        <w:t>10 сут</w:t>
      </w:r>
      <w:r w:rsidRPr="00F57A1B">
        <w:rPr>
          <w:rFonts w:ascii="Arial" w:hAnsi="Arial" w:cs="Arial"/>
          <w:sz w:val="24"/>
          <w:szCs w:val="24"/>
        </w:rPr>
        <w:t>ок</w:t>
      </w:r>
      <w:r w:rsidR="00311E5D" w:rsidRPr="00F57A1B">
        <w:rPr>
          <w:rFonts w:ascii="Arial" w:hAnsi="Arial" w:cs="Arial"/>
          <w:sz w:val="24"/>
          <w:szCs w:val="24"/>
        </w:rPr>
        <w:t>;</w:t>
      </w:r>
    </w:p>
    <w:p w:rsidR="00311E5D" w:rsidRPr="00F57A1B" w:rsidRDefault="001638BC"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311E5D" w:rsidRPr="00F57A1B">
        <w:rPr>
          <w:rFonts w:ascii="Arial" w:hAnsi="Arial" w:cs="Arial"/>
          <w:sz w:val="24"/>
          <w:szCs w:val="24"/>
        </w:rPr>
        <w:t>в охлаждаемых помещениях упакованные в ящики при температуре от                 0 °С до 4 °С</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не более 30 суток, при температуре не выше 6 °С и относительной влажности воздуха 75 % - 78 % - не более 15 суток, в барьерной колбасной оболочке - не более 45 суток.</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Рекомендуемые сроки годности колбасных изделий, упакованных под вакуумом или в условиях защитной атмосферы в газонепроницаемые полимерные материалы: </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-при температуре от 5 °С до 8 °С - не более 10 суток (сервировочная нарезка) и не более 12 суток (порционная нарезка);</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при температуре от 12 °С до 15 °С - не более 6 суток (сервировочная нарезка) и не более 8 суток (порционная нарезка);</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 при температуре от 0 °С до 6 °С (целыми батонами) - не более 30 суток.</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Рекомендуемый срок годности замороженных колбасных изделий при температуре не выше минус 8 °С - не более 3 месяцев.</w:t>
      </w:r>
    </w:p>
    <w:p w:rsidR="00311E5D" w:rsidRPr="00F57A1B" w:rsidRDefault="00311E5D" w:rsidP="00311E5D">
      <w:pPr>
        <w:autoSpaceDE w:val="0"/>
        <w:autoSpaceDN w:val="0"/>
        <w:adjustRightInd w:val="0"/>
        <w:ind w:firstLine="426"/>
        <w:jc w:val="both"/>
        <w:rPr>
          <w:rFonts w:ascii="Arial" w:hAnsi="Arial" w:cs="Arial"/>
          <w:sz w:val="24"/>
          <w:szCs w:val="24"/>
        </w:rPr>
      </w:pPr>
      <w:r w:rsidRPr="00F57A1B">
        <w:rPr>
          <w:rFonts w:ascii="Arial" w:hAnsi="Arial" w:cs="Arial"/>
          <w:sz w:val="24"/>
          <w:szCs w:val="24"/>
        </w:rPr>
        <w:t>Срок годности и условия хранения колбасных изделий устанавливает изготовитель.</w:t>
      </w:r>
    </w:p>
    <w:p w:rsidR="00311E5D" w:rsidRPr="00F57A1B" w:rsidRDefault="00311E5D" w:rsidP="00311E5D">
      <w:pPr>
        <w:autoSpaceDE w:val="0"/>
        <w:autoSpaceDN w:val="0"/>
        <w:adjustRightInd w:val="0"/>
        <w:ind w:firstLine="426"/>
        <w:jc w:val="both"/>
        <w:rPr>
          <w:rFonts w:ascii="Arial" w:hAnsi="Arial" w:cs="Arial"/>
          <w:sz w:val="24"/>
          <w:szCs w:val="24"/>
        </w:rPr>
      </w:pPr>
    </w:p>
    <w:p w:rsidR="00311E5D" w:rsidRPr="001503C5" w:rsidRDefault="00311E5D"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F57A1B" w:rsidRPr="001503C5" w:rsidRDefault="00F57A1B" w:rsidP="00311E5D">
      <w:pPr>
        <w:autoSpaceDE w:val="0"/>
        <w:autoSpaceDN w:val="0"/>
        <w:adjustRightInd w:val="0"/>
        <w:ind w:firstLine="426"/>
        <w:jc w:val="both"/>
        <w:rPr>
          <w:rFonts w:ascii="Arial" w:hAnsi="Arial" w:cs="Arial"/>
          <w:sz w:val="24"/>
          <w:szCs w:val="24"/>
        </w:rPr>
      </w:pPr>
    </w:p>
    <w:p w:rsidR="0006481B" w:rsidRPr="00F57A1B" w:rsidRDefault="0006481B" w:rsidP="0006481B">
      <w:pPr>
        <w:jc w:val="center"/>
        <w:rPr>
          <w:rFonts w:ascii="Arial" w:hAnsi="Arial" w:cs="Arial"/>
          <w:b/>
          <w:sz w:val="28"/>
        </w:rPr>
      </w:pPr>
      <w:r w:rsidRPr="00F57A1B">
        <w:rPr>
          <w:rFonts w:ascii="Arial" w:hAnsi="Arial" w:cs="Arial"/>
          <w:b/>
          <w:sz w:val="28"/>
        </w:rPr>
        <w:lastRenderedPageBreak/>
        <w:t>Библиография</w:t>
      </w:r>
    </w:p>
    <w:p w:rsidR="00181975" w:rsidRPr="00F57A1B" w:rsidRDefault="00181975" w:rsidP="0006481B">
      <w:pPr>
        <w:jc w:val="center"/>
        <w:rPr>
          <w:rFonts w:ascii="Arial" w:hAnsi="Arial" w:cs="Arial"/>
          <w:b/>
          <w:sz w:val="28"/>
        </w:rPr>
      </w:pPr>
    </w:p>
    <w:p w:rsidR="00D676B7" w:rsidRPr="00F57A1B" w:rsidRDefault="00D676B7" w:rsidP="00D676B7">
      <w:pPr>
        <w:autoSpaceDE w:val="0"/>
        <w:autoSpaceDN w:val="0"/>
        <w:adjustRightInd w:val="0"/>
        <w:ind w:firstLine="426"/>
        <w:jc w:val="both"/>
        <w:rPr>
          <w:rFonts w:ascii="Arial" w:hAnsi="Arial" w:cs="Arial"/>
          <w:sz w:val="24"/>
          <w:szCs w:val="24"/>
        </w:rPr>
      </w:pPr>
      <w:r w:rsidRPr="00F57A1B">
        <w:rPr>
          <w:rFonts w:ascii="Arial" w:hAnsi="Arial" w:cs="Arial"/>
          <w:sz w:val="24"/>
          <w:szCs w:val="24"/>
        </w:rPr>
        <w:t>[</w:t>
      </w:r>
      <w:r w:rsidRPr="00D676B7">
        <w:rPr>
          <w:rFonts w:ascii="Arial" w:hAnsi="Arial" w:cs="Arial"/>
          <w:sz w:val="24"/>
          <w:szCs w:val="24"/>
        </w:rPr>
        <w:t>1</w:t>
      </w:r>
      <w:r w:rsidRPr="00F57A1B">
        <w:rPr>
          <w:rFonts w:ascii="Arial" w:hAnsi="Arial" w:cs="Arial"/>
          <w:sz w:val="24"/>
          <w:szCs w:val="24"/>
        </w:rPr>
        <w:t xml:space="preserve">] Технический регламент Таможенного союза 021/2011 «О безопасности пищевой продукции» (Решение Комиссии Таможенного союза от 9 декабря 2011 </w:t>
      </w:r>
      <w:proofErr w:type="gramStart"/>
      <w:r w:rsidRPr="00F57A1B">
        <w:rPr>
          <w:rFonts w:ascii="Arial" w:hAnsi="Arial" w:cs="Arial"/>
          <w:sz w:val="24"/>
          <w:szCs w:val="24"/>
        </w:rPr>
        <w:t>года  №</w:t>
      </w:r>
      <w:proofErr w:type="gramEnd"/>
      <w:r w:rsidRPr="00F57A1B">
        <w:rPr>
          <w:rFonts w:ascii="Arial" w:hAnsi="Arial" w:cs="Arial"/>
          <w:sz w:val="24"/>
          <w:szCs w:val="24"/>
        </w:rPr>
        <w:t xml:space="preserve">880). </w:t>
      </w:r>
    </w:p>
    <w:p w:rsidR="00C33569" w:rsidRPr="001503C5" w:rsidRDefault="00D676B7" w:rsidP="00C33569">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Pr="00D676B7">
        <w:rPr>
          <w:rFonts w:ascii="Arial" w:hAnsi="Arial" w:cs="Arial"/>
          <w:sz w:val="24"/>
          <w:szCs w:val="24"/>
        </w:rPr>
        <w:t>2</w:t>
      </w:r>
      <w:r w:rsidRPr="00F57A1B">
        <w:rPr>
          <w:rFonts w:ascii="Arial" w:hAnsi="Arial" w:cs="Arial"/>
          <w:sz w:val="24"/>
          <w:szCs w:val="24"/>
        </w:rPr>
        <w:t>] Технический регламент Таможенного союза 022/2011 «Пищевая продукция в части ее маркировки» (Решение Комиссии Таможенного союза от                9 декабря 2011 года № 881).</w:t>
      </w:r>
    </w:p>
    <w:p w:rsidR="00C33569" w:rsidRPr="00F57A1B" w:rsidRDefault="00C33569" w:rsidP="00C33569">
      <w:pPr>
        <w:autoSpaceDE w:val="0"/>
        <w:autoSpaceDN w:val="0"/>
        <w:adjustRightInd w:val="0"/>
        <w:ind w:firstLine="426"/>
        <w:jc w:val="both"/>
        <w:rPr>
          <w:rFonts w:ascii="Arial" w:hAnsi="Arial" w:cs="Arial"/>
          <w:sz w:val="24"/>
          <w:szCs w:val="24"/>
        </w:rPr>
      </w:pPr>
      <w:r w:rsidRPr="00C33569">
        <w:rPr>
          <w:rFonts w:ascii="Arial" w:hAnsi="Arial" w:cs="Arial"/>
          <w:sz w:val="24"/>
          <w:szCs w:val="24"/>
        </w:rPr>
        <w:t xml:space="preserve">[3] </w:t>
      </w:r>
      <w:r w:rsidRPr="00F57A1B">
        <w:rPr>
          <w:rFonts w:ascii="Arial" w:hAnsi="Arial" w:cs="Arial"/>
          <w:sz w:val="24"/>
          <w:szCs w:val="24"/>
        </w:rPr>
        <w:t>Санитарные правила «Санитарно-эпидемиологические и гигиенические требования к товарам, подлежащим санитарно-эпидемиологическому надзору (контролю)» (Решение Комиссии Таможенного союза от 28 мая 2010 года № 299).</w:t>
      </w:r>
    </w:p>
    <w:p w:rsidR="00181975" w:rsidRPr="00F57A1B" w:rsidRDefault="00D676B7" w:rsidP="00D676B7">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81975" w:rsidRPr="00F57A1B">
        <w:rPr>
          <w:rFonts w:ascii="Arial" w:hAnsi="Arial" w:cs="Arial"/>
          <w:sz w:val="24"/>
          <w:szCs w:val="24"/>
        </w:rPr>
        <w:t>[</w:t>
      </w:r>
      <w:r w:rsidR="00C33569" w:rsidRPr="00C33569">
        <w:rPr>
          <w:rFonts w:ascii="Arial" w:hAnsi="Arial" w:cs="Arial"/>
          <w:sz w:val="24"/>
          <w:szCs w:val="24"/>
        </w:rPr>
        <w:t>4</w:t>
      </w:r>
      <w:r w:rsidR="00181975" w:rsidRPr="00F57A1B">
        <w:rPr>
          <w:rFonts w:ascii="Arial" w:hAnsi="Arial" w:cs="Arial"/>
          <w:sz w:val="24"/>
          <w:szCs w:val="24"/>
        </w:rPr>
        <w:t>] Технический регламент Таможенного союза 034/2013​</w:t>
      </w:r>
      <w:r w:rsidR="0092465C">
        <w:rPr>
          <w:rFonts w:ascii="Arial" w:hAnsi="Arial" w:cs="Arial"/>
          <w:sz w:val="24"/>
          <w:szCs w:val="24"/>
        </w:rPr>
        <w:t xml:space="preserve"> </w:t>
      </w:r>
      <w:r w:rsidR="00181975" w:rsidRPr="00F57A1B">
        <w:rPr>
          <w:rFonts w:ascii="Arial" w:hAnsi="Arial" w:cs="Arial"/>
          <w:sz w:val="24"/>
          <w:szCs w:val="24"/>
        </w:rPr>
        <w:t xml:space="preserve">«О безопасности мяса и мясной продукции» (Решение Совета Евразийской экономической комиссии от 9 </w:t>
      </w:r>
      <w:proofErr w:type="gramStart"/>
      <w:r w:rsidR="00181975" w:rsidRPr="00F57A1B">
        <w:rPr>
          <w:rFonts w:ascii="Arial" w:hAnsi="Arial" w:cs="Arial"/>
          <w:sz w:val="24"/>
          <w:szCs w:val="24"/>
        </w:rPr>
        <w:t>октября  2013</w:t>
      </w:r>
      <w:proofErr w:type="gramEnd"/>
      <w:r w:rsidR="00181975" w:rsidRPr="00F57A1B">
        <w:rPr>
          <w:rFonts w:ascii="Arial" w:hAnsi="Arial" w:cs="Arial"/>
          <w:sz w:val="24"/>
          <w:szCs w:val="24"/>
        </w:rPr>
        <w:t xml:space="preserve"> года №68)</w:t>
      </w:r>
    </w:p>
    <w:p w:rsidR="00181975" w:rsidRPr="00D676B7" w:rsidRDefault="00D676B7" w:rsidP="00181975">
      <w:pPr>
        <w:autoSpaceDE w:val="0"/>
        <w:autoSpaceDN w:val="0"/>
        <w:adjustRightInd w:val="0"/>
        <w:ind w:firstLine="426"/>
        <w:jc w:val="both"/>
        <w:rPr>
          <w:rFonts w:ascii="Arial" w:hAnsi="Arial" w:cs="Arial"/>
          <w:sz w:val="24"/>
          <w:szCs w:val="24"/>
        </w:rPr>
      </w:pPr>
      <w:r w:rsidRPr="00F57A1B">
        <w:rPr>
          <w:rFonts w:ascii="Arial" w:hAnsi="Arial" w:cs="Arial"/>
          <w:sz w:val="24"/>
          <w:szCs w:val="24"/>
        </w:rPr>
        <w:t xml:space="preserve"> </w:t>
      </w:r>
      <w:r w:rsidR="00181975" w:rsidRPr="00F57A1B">
        <w:rPr>
          <w:rFonts w:ascii="Arial" w:hAnsi="Arial" w:cs="Arial"/>
          <w:sz w:val="24"/>
          <w:szCs w:val="24"/>
        </w:rPr>
        <w:t>[</w:t>
      </w:r>
      <w:r w:rsidR="00C33569" w:rsidRPr="00C33569">
        <w:rPr>
          <w:rFonts w:ascii="Arial" w:hAnsi="Arial" w:cs="Arial"/>
          <w:sz w:val="24"/>
          <w:szCs w:val="24"/>
        </w:rPr>
        <w:t>5</w:t>
      </w:r>
      <w:r w:rsidR="00181975" w:rsidRPr="00F57A1B">
        <w:rPr>
          <w:rFonts w:ascii="Arial" w:hAnsi="Arial" w:cs="Arial"/>
          <w:sz w:val="24"/>
          <w:szCs w:val="24"/>
        </w:rPr>
        <w:t>] Технический регламент Таможенного союза</w:t>
      </w:r>
      <w:r w:rsidR="0092465C">
        <w:rPr>
          <w:rFonts w:ascii="Arial" w:hAnsi="Arial" w:cs="Arial"/>
          <w:sz w:val="24"/>
          <w:szCs w:val="24"/>
        </w:rPr>
        <w:t xml:space="preserve"> </w:t>
      </w:r>
      <w:r w:rsidR="00181975" w:rsidRPr="00F57A1B">
        <w:rPr>
          <w:rFonts w:ascii="Arial" w:hAnsi="Arial" w:cs="Arial"/>
          <w:sz w:val="24"/>
          <w:szCs w:val="24"/>
        </w:rPr>
        <w:t>005/2011</w:t>
      </w:r>
      <w:r w:rsidR="0092465C">
        <w:rPr>
          <w:rFonts w:ascii="Arial" w:hAnsi="Arial" w:cs="Arial"/>
          <w:sz w:val="24"/>
          <w:szCs w:val="24"/>
        </w:rPr>
        <w:t xml:space="preserve"> </w:t>
      </w:r>
      <w:r w:rsidR="00181975" w:rsidRPr="00F57A1B">
        <w:rPr>
          <w:rFonts w:ascii="Arial" w:hAnsi="Arial" w:cs="Arial"/>
          <w:sz w:val="24"/>
          <w:szCs w:val="24"/>
        </w:rPr>
        <w:t>«О безопасности упаковки» (Решение Комиссии Таможенного союза от 16 августа 2011 года № 769).</w:t>
      </w:r>
    </w:p>
    <w:p w:rsidR="00F57A1B" w:rsidRPr="00C33569" w:rsidRDefault="00F57A1B" w:rsidP="00181975">
      <w:pPr>
        <w:autoSpaceDE w:val="0"/>
        <w:autoSpaceDN w:val="0"/>
        <w:adjustRightInd w:val="0"/>
        <w:ind w:firstLine="426"/>
        <w:jc w:val="both"/>
        <w:rPr>
          <w:rFonts w:ascii="Arial" w:hAnsi="Arial" w:cs="Arial"/>
          <w:sz w:val="24"/>
          <w:szCs w:val="24"/>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181975" w:rsidRPr="00C33569" w:rsidRDefault="00181975" w:rsidP="0006481B">
      <w:pPr>
        <w:jc w:val="center"/>
        <w:rPr>
          <w:rFonts w:ascii="Arial" w:hAnsi="Arial" w:cs="Arial"/>
          <w:b/>
          <w:sz w:val="28"/>
        </w:rPr>
      </w:pPr>
    </w:p>
    <w:p w:rsidR="009909CC" w:rsidRPr="00F57A1B" w:rsidRDefault="009909CC" w:rsidP="00310F69">
      <w:pPr>
        <w:jc w:val="both"/>
        <w:rPr>
          <w:rFonts w:ascii="Arial" w:hAnsi="Arial" w:cs="Arial"/>
          <w:sz w:val="24"/>
          <w:szCs w:val="24"/>
        </w:rPr>
      </w:pPr>
      <w:r w:rsidRPr="00F57A1B">
        <w:rPr>
          <w:rFonts w:ascii="Arial" w:hAnsi="Arial" w:cs="Arial"/>
          <w:sz w:val="24"/>
          <w:szCs w:val="24"/>
        </w:rPr>
        <w:lastRenderedPageBreak/>
        <w:t>___________________________________</w:t>
      </w:r>
      <w:r w:rsidR="00952662" w:rsidRPr="00F57A1B">
        <w:rPr>
          <w:rFonts w:ascii="Arial" w:hAnsi="Arial" w:cs="Arial"/>
          <w:sz w:val="24"/>
          <w:szCs w:val="24"/>
        </w:rPr>
        <w:t>__________________</w:t>
      </w:r>
      <w:r w:rsidR="00F15A54">
        <w:rPr>
          <w:rFonts w:ascii="Arial" w:hAnsi="Arial" w:cs="Arial"/>
          <w:sz w:val="24"/>
          <w:szCs w:val="24"/>
        </w:rPr>
        <w:t>__</w:t>
      </w:r>
      <w:r w:rsidR="00952662" w:rsidRPr="00F57A1B">
        <w:rPr>
          <w:rFonts w:ascii="Arial" w:hAnsi="Arial" w:cs="Arial"/>
          <w:sz w:val="24"/>
          <w:szCs w:val="24"/>
        </w:rPr>
        <w:t>______</w:t>
      </w:r>
      <w:r w:rsidR="000D3BAE" w:rsidRPr="00F57A1B">
        <w:rPr>
          <w:rFonts w:ascii="Arial" w:hAnsi="Arial" w:cs="Arial"/>
          <w:sz w:val="24"/>
          <w:szCs w:val="24"/>
        </w:rPr>
        <w:t>________</w:t>
      </w:r>
      <w:r w:rsidR="00952662" w:rsidRPr="00F57A1B">
        <w:rPr>
          <w:rFonts w:ascii="Arial" w:hAnsi="Arial" w:cs="Arial"/>
          <w:sz w:val="24"/>
          <w:szCs w:val="24"/>
        </w:rPr>
        <w:t>_</w:t>
      </w:r>
    </w:p>
    <w:p w:rsidR="005906EA" w:rsidRPr="00F57A1B" w:rsidRDefault="00F42EC9" w:rsidP="000D3BAE">
      <w:pPr>
        <w:jc w:val="both"/>
        <w:rPr>
          <w:rFonts w:ascii="Arial" w:hAnsi="Arial" w:cs="Arial"/>
          <w:sz w:val="24"/>
          <w:szCs w:val="24"/>
        </w:rPr>
      </w:pPr>
      <w:r w:rsidRPr="00F57A1B">
        <w:rPr>
          <w:rFonts w:ascii="Arial" w:hAnsi="Arial" w:cs="Arial"/>
          <w:sz w:val="24"/>
          <w:szCs w:val="24"/>
        </w:rPr>
        <w:t>УДК</w:t>
      </w:r>
      <w:r w:rsidR="00F15A54">
        <w:rPr>
          <w:rFonts w:ascii="Arial" w:hAnsi="Arial" w:cs="Arial"/>
          <w:sz w:val="24"/>
          <w:szCs w:val="24"/>
        </w:rPr>
        <w:t xml:space="preserve"> </w:t>
      </w:r>
      <w:r w:rsidR="00F15A54" w:rsidRPr="00F15A54">
        <w:rPr>
          <w:rFonts w:ascii="Arial" w:hAnsi="Arial" w:cs="Arial"/>
          <w:sz w:val="24"/>
          <w:szCs w:val="24"/>
        </w:rPr>
        <w:t>637.517</w:t>
      </w:r>
      <w:r w:rsidR="000C308B" w:rsidRPr="00F57A1B">
        <w:rPr>
          <w:rFonts w:ascii="Arial" w:hAnsi="Arial" w:cs="Arial"/>
          <w:sz w:val="24"/>
          <w:szCs w:val="24"/>
        </w:rPr>
        <w:t xml:space="preserve"> </w:t>
      </w:r>
      <w:r w:rsidR="00311E5D" w:rsidRPr="00F57A1B">
        <w:rPr>
          <w:rFonts w:ascii="Arial" w:hAnsi="Arial" w:cs="Arial"/>
          <w:sz w:val="24"/>
          <w:szCs w:val="24"/>
        </w:rPr>
        <w:t xml:space="preserve">                                                            </w:t>
      </w:r>
      <w:r w:rsidR="00F15A54">
        <w:rPr>
          <w:rFonts w:ascii="Arial" w:hAnsi="Arial" w:cs="Arial"/>
          <w:sz w:val="24"/>
          <w:szCs w:val="24"/>
        </w:rPr>
        <w:t xml:space="preserve">                           </w:t>
      </w:r>
      <w:r w:rsidR="00311E5D" w:rsidRPr="00F57A1B">
        <w:rPr>
          <w:rFonts w:ascii="Arial" w:hAnsi="Arial" w:cs="Arial"/>
          <w:sz w:val="24"/>
          <w:szCs w:val="24"/>
        </w:rPr>
        <w:t xml:space="preserve"> </w:t>
      </w:r>
      <w:r w:rsidR="00FA67BB">
        <w:rPr>
          <w:rFonts w:ascii="Arial" w:hAnsi="Arial" w:cs="Arial"/>
          <w:sz w:val="24"/>
          <w:szCs w:val="24"/>
        </w:rPr>
        <w:t xml:space="preserve">  </w:t>
      </w:r>
      <w:r w:rsidR="00311E5D" w:rsidRPr="00F57A1B">
        <w:rPr>
          <w:rFonts w:ascii="Arial" w:hAnsi="Arial" w:cs="Arial"/>
          <w:sz w:val="24"/>
          <w:szCs w:val="24"/>
        </w:rPr>
        <w:t xml:space="preserve">  </w:t>
      </w:r>
      <w:r w:rsidR="004A4181" w:rsidRPr="00F57A1B">
        <w:rPr>
          <w:rFonts w:ascii="Arial" w:hAnsi="Arial" w:cs="Arial"/>
          <w:sz w:val="24"/>
          <w:szCs w:val="24"/>
        </w:rPr>
        <w:t xml:space="preserve">МКС </w:t>
      </w:r>
      <w:r w:rsidR="00F15A54" w:rsidRPr="00F15A54">
        <w:rPr>
          <w:rFonts w:ascii="Arial" w:hAnsi="Arial" w:cs="Arial"/>
          <w:sz w:val="24"/>
          <w:szCs w:val="24"/>
        </w:rPr>
        <w:t>67.120.10</w:t>
      </w:r>
    </w:p>
    <w:p w:rsidR="00311E5D" w:rsidRPr="00F57A1B" w:rsidRDefault="00F42EC9" w:rsidP="00311E5D">
      <w:pPr>
        <w:autoSpaceDE w:val="0"/>
        <w:autoSpaceDN w:val="0"/>
        <w:adjustRightInd w:val="0"/>
        <w:rPr>
          <w:rFonts w:ascii="Arial" w:hAnsi="Arial" w:cs="Arial"/>
          <w:color w:val="000000"/>
          <w:sz w:val="24"/>
          <w:szCs w:val="24"/>
        </w:rPr>
      </w:pPr>
      <w:r w:rsidRPr="00F57A1B">
        <w:rPr>
          <w:rFonts w:ascii="Arial" w:hAnsi="Arial" w:cs="Arial"/>
          <w:sz w:val="24"/>
          <w:szCs w:val="24"/>
        </w:rPr>
        <w:t>Ключевые слова:</w:t>
      </w:r>
      <w:r w:rsidR="005C7AA3" w:rsidRPr="00F57A1B">
        <w:rPr>
          <w:rFonts w:ascii="Arial" w:hAnsi="Arial" w:cs="Arial"/>
          <w:color w:val="000000"/>
          <w:sz w:val="24"/>
          <w:szCs w:val="24"/>
        </w:rPr>
        <w:t xml:space="preserve"> </w:t>
      </w:r>
      <w:proofErr w:type="spellStart"/>
      <w:r w:rsidR="00311E5D" w:rsidRPr="00F57A1B">
        <w:rPr>
          <w:rFonts w:ascii="Arial" w:hAnsi="Arial" w:cs="Arial"/>
          <w:color w:val="000000"/>
          <w:sz w:val="24"/>
          <w:szCs w:val="24"/>
        </w:rPr>
        <w:t>полукопченая</w:t>
      </w:r>
      <w:proofErr w:type="spellEnd"/>
      <w:r w:rsidR="00311E5D" w:rsidRPr="00F57A1B">
        <w:rPr>
          <w:rFonts w:ascii="Arial" w:hAnsi="Arial" w:cs="Arial"/>
          <w:color w:val="000000"/>
          <w:sz w:val="24"/>
          <w:szCs w:val="24"/>
        </w:rPr>
        <w:t xml:space="preserve"> колбаса, сосиски, сардельки, органолептические и</w:t>
      </w:r>
    </w:p>
    <w:p w:rsidR="001708E0" w:rsidRPr="00F57A1B" w:rsidRDefault="00311E5D" w:rsidP="00311E5D">
      <w:pPr>
        <w:autoSpaceDE w:val="0"/>
        <w:autoSpaceDN w:val="0"/>
        <w:adjustRightInd w:val="0"/>
        <w:rPr>
          <w:rFonts w:ascii="Arial" w:hAnsi="Arial" w:cs="Arial"/>
          <w:color w:val="000000"/>
          <w:sz w:val="24"/>
          <w:szCs w:val="24"/>
        </w:rPr>
      </w:pPr>
      <w:r w:rsidRPr="00F57A1B">
        <w:rPr>
          <w:rFonts w:ascii="Arial" w:hAnsi="Arial" w:cs="Arial"/>
          <w:color w:val="000000"/>
          <w:sz w:val="24"/>
          <w:szCs w:val="24"/>
        </w:rPr>
        <w:t>микробиологические показатели, антибиотики, пестициды, радионуклиды.</w:t>
      </w:r>
    </w:p>
    <w:p w:rsidR="009909CC" w:rsidRPr="00F57A1B" w:rsidRDefault="009909CC" w:rsidP="005906EA">
      <w:pPr>
        <w:autoSpaceDE w:val="0"/>
        <w:autoSpaceDN w:val="0"/>
        <w:adjustRightInd w:val="0"/>
        <w:jc w:val="both"/>
        <w:rPr>
          <w:rFonts w:ascii="Arial" w:hAnsi="Arial" w:cs="Arial"/>
          <w:color w:val="000000"/>
          <w:sz w:val="24"/>
          <w:szCs w:val="24"/>
        </w:rPr>
      </w:pPr>
      <w:r w:rsidRPr="00F57A1B">
        <w:rPr>
          <w:rFonts w:ascii="Arial" w:hAnsi="Arial" w:cs="Arial"/>
          <w:color w:val="000000"/>
          <w:sz w:val="24"/>
          <w:szCs w:val="24"/>
        </w:rPr>
        <w:t>_____________________________________________</w:t>
      </w:r>
      <w:r w:rsidR="00952662" w:rsidRPr="00F57A1B">
        <w:rPr>
          <w:rFonts w:ascii="Arial" w:hAnsi="Arial" w:cs="Arial"/>
          <w:color w:val="000000"/>
          <w:sz w:val="24"/>
          <w:szCs w:val="24"/>
        </w:rPr>
        <w:t>_________________________</w:t>
      </w:r>
    </w:p>
    <w:p w:rsidR="00952662" w:rsidRPr="00F57A1B" w:rsidRDefault="00952662" w:rsidP="00A91582">
      <w:pPr>
        <w:rPr>
          <w:rFonts w:ascii="Arial" w:hAnsi="Arial" w:cs="Arial"/>
          <w:sz w:val="24"/>
          <w:szCs w:val="24"/>
          <w:u w:val="single"/>
        </w:rPr>
      </w:pPr>
    </w:p>
    <w:p w:rsidR="00707D83" w:rsidRPr="00F57A1B" w:rsidRDefault="00707D83" w:rsidP="00707D83">
      <w:pPr>
        <w:rPr>
          <w:rFonts w:ascii="Arial" w:hAnsi="Arial" w:cs="Arial"/>
          <w:sz w:val="24"/>
          <w:szCs w:val="24"/>
        </w:rPr>
      </w:pPr>
    </w:p>
    <w:p w:rsidR="00707D83" w:rsidRPr="00F57A1B" w:rsidRDefault="00707D83" w:rsidP="00707D83">
      <w:pPr>
        <w:rPr>
          <w:rFonts w:ascii="Arial" w:hAnsi="Arial" w:cs="Arial"/>
          <w:sz w:val="24"/>
          <w:szCs w:val="24"/>
        </w:rPr>
      </w:pPr>
      <w:r w:rsidRPr="00F57A1B">
        <w:rPr>
          <w:rFonts w:ascii="Arial" w:hAnsi="Arial" w:cs="Arial"/>
          <w:sz w:val="24"/>
          <w:szCs w:val="24"/>
          <w:u w:val="single"/>
        </w:rPr>
        <w:t>Руководитель разработки</w:t>
      </w:r>
      <w:r w:rsidRPr="00F57A1B">
        <w:rPr>
          <w:rFonts w:ascii="Arial" w:hAnsi="Arial" w:cs="Arial"/>
          <w:sz w:val="24"/>
          <w:szCs w:val="24"/>
        </w:rPr>
        <w:t xml:space="preserve">    </w:t>
      </w:r>
    </w:p>
    <w:p w:rsidR="00707D83" w:rsidRPr="00F57A1B" w:rsidRDefault="00707D83" w:rsidP="00707D83">
      <w:pPr>
        <w:rPr>
          <w:rFonts w:ascii="Arial" w:hAnsi="Arial" w:cs="Arial"/>
          <w:color w:val="000000"/>
        </w:rPr>
      </w:pPr>
      <w:r w:rsidRPr="00F57A1B">
        <w:rPr>
          <w:rFonts w:ascii="Arial" w:hAnsi="Arial" w:cs="Arial"/>
          <w:color w:val="000000"/>
          <w:u w:val="single"/>
        </w:rPr>
        <w:t xml:space="preserve">Заместитель Генерального директора </w:t>
      </w:r>
      <w:r w:rsidRPr="00F57A1B">
        <w:rPr>
          <w:rFonts w:ascii="Arial" w:hAnsi="Arial" w:cs="Arial"/>
          <w:color w:val="000000"/>
        </w:rPr>
        <w:t xml:space="preserve">                               </w:t>
      </w:r>
    </w:p>
    <w:p w:rsidR="00707D83" w:rsidRPr="00F57A1B" w:rsidRDefault="00707D83" w:rsidP="00707D83">
      <w:pPr>
        <w:rPr>
          <w:rFonts w:ascii="Arial" w:hAnsi="Arial" w:cs="Arial"/>
          <w:color w:val="000000"/>
        </w:rPr>
      </w:pPr>
      <w:r w:rsidRPr="00F57A1B">
        <w:rPr>
          <w:rFonts w:ascii="Arial" w:hAnsi="Arial" w:cs="Arial"/>
          <w:color w:val="000000"/>
          <w:u w:val="single"/>
        </w:rPr>
        <w:t xml:space="preserve">РГП «Казахстанский </w:t>
      </w:r>
    </w:p>
    <w:p w:rsidR="00707D83" w:rsidRPr="00F57A1B" w:rsidRDefault="00707D83" w:rsidP="00707D83">
      <w:pPr>
        <w:rPr>
          <w:rFonts w:ascii="Arial" w:hAnsi="Arial" w:cs="Arial"/>
          <w:color w:val="000000"/>
          <w:u w:val="single"/>
        </w:rPr>
      </w:pPr>
      <w:r w:rsidRPr="00F57A1B">
        <w:rPr>
          <w:rFonts w:ascii="Arial" w:hAnsi="Arial" w:cs="Arial"/>
          <w:color w:val="000000"/>
          <w:u w:val="single"/>
        </w:rPr>
        <w:t xml:space="preserve">институт стандартизации </w:t>
      </w:r>
    </w:p>
    <w:p w:rsidR="00707D83" w:rsidRPr="00F57A1B" w:rsidRDefault="00707D83" w:rsidP="00707D83">
      <w:pPr>
        <w:rPr>
          <w:rFonts w:ascii="Arial" w:hAnsi="Arial" w:cs="Arial"/>
          <w:color w:val="000000"/>
          <w:u w:val="single"/>
        </w:rPr>
      </w:pPr>
      <w:r w:rsidRPr="00F57A1B">
        <w:rPr>
          <w:rFonts w:ascii="Arial" w:hAnsi="Arial" w:cs="Arial"/>
          <w:color w:val="000000"/>
          <w:u w:val="single"/>
        </w:rPr>
        <w:t xml:space="preserve">и </w:t>
      </w:r>
      <w:r w:rsidR="00706735" w:rsidRPr="00F57A1B">
        <w:rPr>
          <w:rFonts w:ascii="Arial" w:hAnsi="Arial" w:cs="Arial"/>
          <w:color w:val="000000"/>
          <w:u w:val="single"/>
        </w:rPr>
        <w:t>сертификации»</w:t>
      </w:r>
      <w:r w:rsidR="00706735" w:rsidRPr="00F57A1B">
        <w:rPr>
          <w:rFonts w:ascii="Arial" w:hAnsi="Arial" w:cs="Arial"/>
          <w:color w:val="000000"/>
        </w:rPr>
        <w:t xml:space="preserve">  </w:t>
      </w:r>
      <w:r w:rsidRPr="00F57A1B">
        <w:rPr>
          <w:rFonts w:ascii="Arial" w:hAnsi="Arial" w:cs="Arial"/>
          <w:color w:val="000000"/>
        </w:rPr>
        <w:t xml:space="preserve">                                                                                                  </w:t>
      </w:r>
      <w:r w:rsidR="00A73E3C">
        <w:rPr>
          <w:rFonts w:ascii="Arial" w:hAnsi="Arial" w:cs="Arial"/>
          <w:color w:val="000000"/>
        </w:rPr>
        <w:t xml:space="preserve">  </w:t>
      </w:r>
      <w:r w:rsidR="00A73E3C" w:rsidRPr="00A73E3C">
        <w:rPr>
          <w:rFonts w:ascii="Arial" w:hAnsi="Arial" w:cs="Arial"/>
          <w:color w:val="000000"/>
          <w:u w:val="single"/>
          <w:lang w:val="kk-KZ"/>
        </w:rPr>
        <w:t>С</w:t>
      </w:r>
      <w:r w:rsidR="00A73E3C" w:rsidRPr="00A73E3C">
        <w:rPr>
          <w:rFonts w:ascii="Arial" w:hAnsi="Arial" w:cs="Arial"/>
          <w:color w:val="000000"/>
          <w:u w:val="single"/>
        </w:rPr>
        <w:t xml:space="preserve">. </w:t>
      </w:r>
      <w:r w:rsidR="00706735" w:rsidRPr="00A73E3C">
        <w:rPr>
          <w:rFonts w:ascii="Arial" w:hAnsi="Arial" w:cs="Arial"/>
          <w:color w:val="000000"/>
          <w:u w:val="single"/>
        </w:rPr>
        <w:t>Р</w:t>
      </w:r>
      <w:r w:rsidR="00706735" w:rsidRPr="00A73E3C">
        <w:rPr>
          <w:rFonts w:ascii="Arial" w:hAnsi="Arial" w:cs="Arial"/>
          <w:color w:val="000000"/>
          <w:sz w:val="24"/>
          <w:u w:val="single"/>
        </w:rPr>
        <w:t>адаев</w:t>
      </w:r>
      <w:r w:rsidR="00706735" w:rsidRPr="00F57A1B">
        <w:rPr>
          <w:rFonts w:ascii="Arial" w:hAnsi="Arial" w:cs="Arial"/>
          <w:color w:val="000000"/>
          <w:sz w:val="24"/>
          <w:u w:val="single"/>
        </w:rPr>
        <w:t xml:space="preserve"> </w:t>
      </w:r>
    </w:p>
    <w:p w:rsidR="00707D83" w:rsidRPr="00F57A1B" w:rsidRDefault="00707D83" w:rsidP="00707D83">
      <w:pPr>
        <w:rPr>
          <w:rFonts w:ascii="Arial" w:hAnsi="Arial" w:cs="Arial"/>
          <w:color w:val="000000"/>
        </w:rPr>
      </w:pPr>
      <w:r w:rsidRPr="00F57A1B">
        <w:rPr>
          <w:rFonts w:ascii="Arial" w:hAnsi="Arial" w:cs="Arial"/>
          <w:color w:val="000000"/>
        </w:rPr>
        <w:t xml:space="preserve">   </w:t>
      </w:r>
      <w:r w:rsidR="009F608C">
        <w:rPr>
          <w:rFonts w:ascii="Arial" w:hAnsi="Arial" w:cs="Arial"/>
          <w:color w:val="000000"/>
        </w:rPr>
        <w:t xml:space="preserve">           </w:t>
      </w:r>
      <w:r w:rsidRPr="00F57A1B">
        <w:rPr>
          <w:rFonts w:ascii="Arial" w:hAnsi="Arial" w:cs="Arial"/>
          <w:color w:val="000000"/>
        </w:rPr>
        <w:t xml:space="preserve">                                                             личная подпись                         инициалы, фамилия</w:t>
      </w:r>
    </w:p>
    <w:p w:rsidR="00707D83" w:rsidRPr="00F57A1B" w:rsidRDefault="00707D83" w:rsidP="00707D83">
      <w:pPr>
        <w:rPr>
          <w:rFonts w:ascii="Arial" w:hAnsi="Arial" w:cs="Arial"/>
        </w:rPr>
      </w:pPr>
    </w:p>
    <w:p w:rsidR="00707D83" w:rsidRPr="00F57A1B" w:rsidRDefault="00707D83" w:rsidP="00707D83">
      <w:pPr>
        <w:rPr>
          <w:rFonts w:ascii="Arial" w:hAnsi="Arial" w:cs="Arial"/>
          <w:sz w:val="24"/>
          <w:szCs w:val="24"/>
        </w:rPr>
      </w:pPr>
      <w:r w:rsidRPr="00F57A1B">
        <w:rPr>
          <w:rFonts w:ascii="Arial" w:hAnsi="Arial" w:cs="Arial"/>
          <w:sz w:val="24"/>
          <w:szCs w:val="24"/>
        </w:rPr>
        <w:t xml:space="preserve"> </w:t>
      </w:r>
    </w:p>
    <w:p w:rsidR="00707D83" w:rsidRPr="00F57A1B" w:rsidRDefault="00707D83" w:rsidP="00707D83">
      <w:pPr>
        <w:rPr>
          <w:rFonts w:ascii="Arial" w:hAnsi="Arial" w:cs="Arial"/>
          <w:sz w:val="24"/>
          <w:szCs w:val="24"/>
        </w:rPr>
      </w:pPr>
    </w:p>
    <w:p w:rsidR="00DC5362" w:rsidRPr="00F57A1B" w:rsidRDefault="00DC5362" w:rsidP="00DC5362">
      <w:pPr>
        <w:rPr>
          <w:rFonts w:ascii="Arial" w:hAnsi="Arial" w:cs="Arial"/>
          <w:sz w:val="24"/>
          <w:szCs w:val="24"/>
        </w:rPr>
      </w:pPr>
      <w:r w:rsidRPr="00F57A1B">
        <w:rPr>
          <w:rFonts w:ascii="Arial" w:hAnsi="Arial" w:cs="Arial"/>
          <w:sz w:val="24"/>
          <w:szCs w:val="24"/>
        </w:rPr>
        <w:t xml:space="preserve">   </w:t>
      </w:r>
    </w:p>
    <w:p w:rsidR="00DC5362" w:rsidRPr="00A73E3C" w:rsidRDefault="00DC5362" w:rsidP="00DC5362">
      <w:pPr>
        <w:tabs>
          <w:tab w:val="left" w:pos="7575"/>
        </w:tabs>
        <w:rPr>
          <w:rFonts w:ascii="Arial" w:hAnsi="Arial" w:cs="Arial"/>
          <w:color w:val="000000"/>
          <w:sz w:val="24"/>
          <w:szCs w:val="24"/>
          <w:u w:val="single"/>
        </w:rPr>
      </w:pPr>
      <w:r w:rsidRPr="00F57A1B">
        <w:rPr>
          <w:rFonts w:ascii="Arial" w:hAnsi="Arial" w:cs="Arial"/>
          <w:color w:val="000000"/>
          <w:sz w:val="24"/>
          <w:szCs w:val="24"/>
        </w:rPr>
        <w:t xml:space="preserve">Исполнитель                           </w:t>
      </w:r>
      <w:r w:rsidR="008619FA" w:rsidRPr="00F57A1B">
        <w:rPr>
          <w:rFonts w:ascii="Arial" w:hAnsi="Arial" w:cs="Arial"/>
          <w:color w:val="000000"/>
          <w:sz w:val="24"/>
          <w:szCs w:val="24"/>
        </w:rPr>
        <w:t xml:space="preserve">                                  </w:t>
      </w:r>
      <w:r w:rsidR="00A73E3C">
        <w:rPr>
          <w:rFonts w:ascii="Arial" w:hAnsi="Arial" w:cs="Arial"/>
          <w:color w:val="000000"/>
          <w:sz w:val="24"/>
          <w:szCs w:val="24"/>
        </w:rPr>
        <w:t xml:space="preserve">                        </w:t>
      </w:r>
      <w:r w:rsidR="00A73E3C" w:rsidRPr="00A73E3C">
        <w:rPr>
          <w:rFonts w:ascii="Arial" w:hAnsi="Arial" w:cs="Arial"/>
          <w:color w:val="000000"/>
          <w:sz w:val="24"/>
          <w:szCs w:val="24"/>
          <w:u w:val="single"/>
        </w:rPr>
        <w:t xml:space="preserve">А. </w:t>
      </w:r>
      <w:proofErr w:type="spellStart"/>
      <w:r w:rsidR="00A73E3C" w:rsidRPr="00A73E3C">
        <w:rPr>
          <w:rFonts w:ascii="Arial" w:hAnsi="Arial" w:cs="Arial"/>
          <w:color w:val="000000"/>
          <w:sz w:val="24"/>
          <w:szCs w:val="24"/>
          <w:u w:val="single"/>
        </w:rPr>
        <w:t>Го</w:t>
      </w:r>
      <w:proofErr w:type="spellEnd"/>
      <w:r w:rsidR="00A73E3C" w:rsidRPr="00A73E3C">
        <w:rPr>
          <w:rFonts w:ascii="Arial" w:hAnsi="Arial" w:cs="Arial"/>
          <w:color w:val="000000"/>
          <w:sz w:val="24"/>
          <w:szCs w:val="24"/>
          <w:u w:val="single"/>
        </w:rPr>
        <w:t xml:space="preserve"> Тин-Шин</w:t>
      </w:r>
    </w:p>
    <w:p w:rsidR="00DC5362" w:rsidRPr="00F57A1B" w:rsidRDefault="00DC5362" w:rsidP="00DC5362">
      <w:pPr>
        <w:rPr>
          <w:rFonts w:ascii="Arial" w:hAnsi="Arial" w:cs="Arial"/>
          <w:color w:val="000000"/>
          <w:sz w:val="24"/>
          <w:szCs w:val="24"/>
        </w:rPr>
      </w:pPr>
      <w:r w:rsidRPr="00F57A1B">
        <w:rPr>
          <w:rFonts w:ascii="Arial" w:hAnsi="Arial" w:cs="Arial"/>
        </w:rPr>
        <w:t xml:space="preserve">                                                 </w:t>
      </w:r>
      <w:r w:rsidR="00A73E3C">
        <w:rPr>
          <w:rFonts w:ascii="Arial" w:hAnsi="Arial" w:cs="Arial"/>
          <w:lang w:val="kk-KZ"/>
        </w:rPr>
        <w:t xml:space="preserve">          </w:t>
      </w:r>
      <w:r w:rsidRPr="00F57A1B">
        <w:rPr>
          <w:rFonts w:ascii="Arial" w:hAnsi="Arial" w:cs="Arial"/>
        </w:rPr>
        <w:t xml:space="preserve">              </w:t>
      </w:r>
      <w:r w:rsidR="00707D83" w:rsidRPr="00F57A1B">
        <w:rPr>
          <w:rFonts w:ascii="Arial" w:hAnsi="Arial" w:cs="Arial"/>
        </w:rPr>
        <w:t xml:space="preserve">  </w:t>
      </w:r>
      <w:r w:rsidRPr="00F57A1B">
        <w:rPr>
          <w:rFonts w:ascii="Arial" w:hAnsi="Arial" w:cs="Arial"/>
        </w:rPr>
        <w:t xml:space="preserve">  личная подпись                  </w:t>
      </w:r>
      <w:r w:rsidR="00A73E3C">
        <w:rPr>
          <w:rFonts w:ascii="Arial" w:hAnsi="Arial" w:cs="Arial"/>
        </w:rPr>
        <w:t xml:space="preserve">     </w:t>
      </w:r>
      <w:r w:rsidRPr="00F57A1B">
        <w:rPr>
          <w:rFonts w:ascii="Arial" w:hAnsi="Arial" w:cs="Arial"/>
        </w:rPr>
        <w:t xml:space="preserve"> инициалы, фамилия</w:t>
      </w:r>
    </w:p>
    <w:p w:rsidR="00DC5362" w:rsidRPr="00F57A1B" w:rsidRDefault="00DC5362" w:rsidP="00DC5362">
      <w:pPr>
        <w:rPr>
          <w:rFonts w:ascii="Arial" w:hAnsi="Arial" w:cs="Arial"/>
          <w:sz w:val="24"/>
          <w:szCs w:val="24"/>
        </w:rPr>
      </w:pPr>
    </w:p>
    <w:p w:rsidR="00A91582" w:rsidRPr="00F57A1B" w:rsidRDefault="00A91582" w:rsidP="00A91582">
      <w:pPr>
        <w:rPr>
          <w:rFonts w:ascii="Arial" w:hAnsi="Arial" w:cs="Arial"/>
          <w:sz w:val="24"/>
          <w:szCs w:val="24"/>
        </w:rPr>
      </w:pPr>
    </w:p>
    <w:p w:rsidR="00DE3CD9" w:rsidRPr="00F57A1B" w:rsidRDefault="00DE3CD9" w:rsidP="00A91582">
      <w:pPr>
        <w:rPr>
          <w:rFonts w:ascii="Arial" w:hAnsi="Arial" w:cs="Arial"/>
          <w:sz w:val="24"/>
          <w:szCs w:val="24"/>
        </w:rPr>
      </w:pPr>
    </w:p>
    <w:sectPr w:rsidR="00DE3CD9" w:rsidRPr="00F57A1B" w:rsidSect="00BD4B4D">
      <w:pgSz w:w="11906" w:h="16838"/>
      <w:pgMar w:top="1418" w:right="1418"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B86" w:rsidRDefault="00A66B86">
      <w:r>
        <w:separator/>
      </w:r>
    </w:p>
  </w:endnote>
  <w:endnote w:type="continuationSeparator" w:id="0">
    <w:p w:rsidR="00A66B86" w:rsidRDefault="00A6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935" w:rsidRPr="00492AAF" w:rsidRDefault="00D27935" w:rsidP="00101CD2">
    <w:pPr>
      <w:pStyle w:val="a9"/>
      <w:framePr w:wrap="around" w:vAnchor="text" w:hAnchor="margin" w:xAlign="outside" w:y="1"/>
      <w:rPr>
        <w:rStyle w:val="ac"/>
        <w:rFonts w:ascii="Arial" w:hAnsi="Arial" w:cs="Arial"/>
        <w:sz w:val="24"/>
        <w:szCs w:val="24"/>
      </w:rPr>
    </w:pPr>
    <w:r w:rsidRPr="00492AAF">
      <w:rPr>
        <w:rStyle w:val="ac"/>
        <w:rFonts w:ascii="Arial" w:hAnsi="Arial" w:cs="Arial"/>
        <w:sz w:val="24"/>
        <w:szCs w:val="24"/>
      </w:rPr>
      <w:fldChar w:fldCharType="begin"/>
    </w:r>
    <w:r w:rsidRPr="00492AAF">
      <w:rPr>
        <w:rStyle w:val="ac"/>
        <w:rFonts w:ascii="Arial" w:hAnsi="Arial" w:cs="Arial"/>
        <w:sz w:val="24"/>
        <w:szCs w:val="24"/>
      </w:rPr>
      <w:instrText xml:space="preserve">PAGE  </w:instrText>
    </w:r>
    <w:r w:rsidRPr="00492AAF">
      <w:rPr>
        <w:rStyle w:val="ac"/>
        <w:rFonts w:ascii="Arial" w:hAnsi="Arial" w:cs="Arial"/>
        <w:sz w:val="24"/>
        <w:szCs w:val="24"/>
      </w:rPr>
      <w:fldChar w:fldCharType="separate"/>
    </w:r>
    <w:r w:rsidR="00F15A54">
      <w:rPr>
        <w:rStyle w:val="ac"/>
        <w:rFonts w:ascii="Arial" w:hAnsi="Arial" w:cs="Arial"/>
        <w:noProof/>
        <w:sz w:val="24"/>
        <w:szCs w:val="24"/>
      </w:rPr>
      <w:t>12</w:t>
    </w:r>
    <w:r w:rsidRPr="00492AAF">
      <w:rPr>
        <w:rStyle w:val="ac"/>
        <w:rFonts w:ascii="Arial" w:hAnsi="Arial" w:cs="Arial"/>
        <w:sz w:val="24"/>
        <w:szCs w:val="24"/>
      </w:rPr>
      <w:fldChar w:fldCharType="end"/>
    </w:r>
  </w:p>
  <w:p w:rsidR="00D27935" w:rsidRDefault="00D27935" w:rsidP="00CA5D5B">
    <w:pPr>
      <w:pStyle w:val="a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935" w:rsidRPr="00492AAF" w:rsidRDefault="00D27935" w:rsidP="00101CD2">
    <w:pPr>
      <w:pStyle w:val="a9"/>
      <w:framePr w:wrap="around" w:vAnchor="text" w:hAnchor="margin" w:xAlign="outside" w:y="1"/>
      <w:rPr>
        <w:rStyle w:val="ac"/>
        <w:rFonts w:ascii="Arial" w:hAnsi="Arial" w:cs="Arial"/>
        <w:sz w:val="24"/>
        <w:szCs w:val="24"/>
      </w:rPr>
    </w:pPr>
    <w:r w:rsidRPr="00492AAF">
      <w:rPr>
        <w:rStyle w:val="ac"/>
        <w:rFonts w:ascii="Arial" w:hAnsi="Arial" w:cs="Arial"/>
        <w:sz w:val="24"/>
        <w:szCs w:val="24"/>
      </w:rPr>
      <w:fldChar w:fldCharType="begin"/>
    </w:r>
    <w:r w:rsidRPr="00492AAF">
      <w:rPr>
        <w:rStyle w:val="ac"/>
        <w:rFonts w:ascii="Arial" w:hAnsi="Arial" w:cs="Arial"/>
        <w:sz w:val="24"/>
        <w:szCs w:val="24"/>
      </w:rPr>
      <w:instrText xml:space="preserve">PAGE  </w:instrText>
    </w:r>
    <w:r w:rsidRPr="00492AAF">
      <w:rPr>
        <w:rStyle w:val="ac"/>
        <w:rFonts w:ascii="Arial" w:hAnsi="Arial" w:cs="Arial"/>
        <w:sz w:val="24"/>
        <w:szCs w:val="24"/>
      </w:rPr>
      <w:fldChar w:fldCharType="separate"/>
    </w:r>
    <w:r w:rsidR="00F15A54">
      <w:rPr>
        <w:rStyle w:val="ac"/>
        <w:rFonts w:ascii="Arial" w:hAnsi="Arial" w:cs="Arial"/>
        <w:noProof/>
        <w:sz w:val="24"/>
        <w:szCs w:val="24"/>
      </w:rPr>
      <w:t>11</w:t>
    </w:r>
    <w:r w:rsidRPr="00492AAF">
      <w:rPr>
        <w:rStyle w:val="ac"/>
        <w:rFonts w:ascii="Arial" w:hAnsi="Arial" w:cs="Arial"/>
        <w:sz w:val="24"/>
        <w:szCs w:val="24"/>
      </w:rPr>
      <w:fldChar w:fldCharType="end"/>
    </w:r>
  </w:p>
  <w:p w:rsidR="00D27935" w:rsidRDefault="00D27935" w:rsidP="00CA5D5B">
    <w:pPr>
      <w:pStyle w:val="a9"/>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B86" w:rsidRDefault="00A66B86">
      <w:r>
        <w:separator/>
      </w:r>
    </w:p>
  </w:footnote>
  <w:footnote w:type="continuationSeparator" w:id="0">
    <w:p w:rsidR="00A66B86" w:rsidRDefault="00A6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935" w:rsidRPr="00B52B2E" w:rsidRDefault="00D27935" w:rsidP="00B96267">
    <w:pPr>
      <w:pStyle w:val="a8"/>
      <w:rPr>
        <w:rFonts w:ascii="Arial" w:hAnsi="Arial" w:cs="Arial"/>
        <w:b/>
        <w:bCs/>
        <w:sz w:val="24"/>
        <w:szCs w:val="24"/>
      </w:rPr>
    </w:pPr>
    <w:r w:rsidRPr="0046640A">
      <w:rPr>
        <w:rFonts w:ascii="Arial" w:eastAsia="Arial Unicode MS" w:hAnsi="Arial" w:cs="Arial"/>
        <w:b/>
        <w:sz w:val="24"/>
        <w:szCs w:val="24"/>
      </w:rPr>
      <w:t>ГОСТ</w:t>
    </w:r>
  </w:p>
  <w:p w:rsidR="00D27935" w:rsidRPr="00B52B2E" w:rsidRDefault="00D27935" w:rsidP="00B96267">
    <w:pPr>
      <w:pStyle w:val="a8"/>
      <w:rPr>
        <w:rFonts w:ascii="Arial" w:hAnsi="Arial" w:cs="Arial"/>
        <w:b/>
        <w:bCs/>
        <w:sz w:val="24"/>
        <w:szCs w:val="24"/>
      </w:rPr>
    </w:pPr>
    <w:r w:rsidRPr="00B52B2E">
      <w:rPr>
        <w:rFonts w:ascii="Arial" w:hAnsi="Arial" w:cs="Arial"/>
        <w:i/>
        <w:sz w:val="24"/>
        <w:szCs w:val="24"/>
      </w:rPr>
      <w:t>(</w:t>
    </w:r>
    <w:proofErr w:type="gramStart"/>
    <w:r w:rsidRPr="00B52B2E">
      <w:rPr>
        <w:rFonts w:ascii="Arial" w:hAnsi="Arial" w:cs="Arial"/>
        <w:i/>
        <w:sz w:val="24"/>
        <w:szCs w:val="24"/>
      </w:rPr>
      <w:t>проект,</w:t>
    </w:r>
    <w:r w:rsidRPr="00B52B2E">
      <w:rPr>
        <w:rFonts w:ascii="Arial" w:hAnsi="Arial" w:cs="Arial"/>
        <w:i/>
        <w:sz w:val="24"/>
        <w:szCs w:val="24"/>
        <w:lang w:val="en-US"/>
      </w:rPr>
      <w:t>KZ</w:t>
    </w:r>
    <w:proofErr w:type="gramEnd"/>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D27935" w:rsidRPr="00B96267" w:rsidRDefault="00D27935" w:rsidP="00B96267">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935" w:rsidRPr="00B52B2E" w:rsidRDefault="00D27935" w:rsidP="00B96267">
    <w:pPr>
      <w:pStyle w:val="a8"/>
      <w:jc w:val="center"/>
      <w:rPr>
        <w:rFonts w:ascii="Arial" w:hAnsi="Arial" w:cs="Arial"/>
        <w:b/>
        <w:bCs/>
        <w:sz w:val="24"/>
        <w:szCs w:val="24"/>
      </w:rPr>
    </w:pPr>
    <w:r>
      <w:rPr>
        <w:b/>
      </w:rPr>
      <w:t xml:space="preserve">                                                                                        </w:t>
    </w:r>
    <w:r w:rsidRPr="0046640A">
      <w:rPr>
        <w:rFonts w:ascii="Arial" w:eastAsia="Arial Unicode MS" w:hAnsi="Arial" w:cs="Arial"/>
        <w:b/>
        <w:sz w:val="24"/>
        <w:szCs w:val="24"/>
      </w:rPr>
      <w:t>ГОСТ</w:t>
    </w:r>
    <w:r>
      <w:rPr>
        <w:rFonts w:ascii="Arial" w:eastAsia="Arial Unicode MS" w:hAnsi="Arial" w:cs="Arial"/>
        <w:b/>
        <w:sz w:val="24"/>
        <w:szCs w:val="24"/>
      </w:rPr>
      <w:t xml:space="preserve"> </w:t>
    </w:r>
  </w:p>
  <w:p w:rsidR="00D27935" w:rsidRPr="00B52B2E" w:rsidRDefault="00D27935" w:rsidP="00B96267">
    <w:pPr>
      <w:pStyle w:val="a8"/>
      <w:jc w:val="center"/>
      <w:rPr>
        <w:rFonts w:ascii="Arial" w:hAnsi="Arial" w:cs="Arial"/>
        <w:sz w:val="24"/>
        <w:szCs w:val="24"/>
      </w:rPr>
    </w:pPr>
    <w:r w:rsidRPr="00B52B2E">
      <w:rPr>
        <w:rFonts w:ascii="Arial" w:hAnsi="Arial" w:cs="Arial"/>
        <w:i/>
        <w:sz w:val="24"/>
        <w:szCs w:val="24"/>
      </w:rPr>
      <w:t xml:space="preserve">                                                </w:t>
    </w:r>
    <w:r>
      <w:rPr>
        <w:rFonts w:ascii="Arial" w:hAnsi="Arial" w:cs="Arial"/>
        <w:i/>
        <w:sz w:val="24"/>
        <w:szCs w:val="24"/>
      </w:rPr>
      <w:t xml:space="preserve">                                                </w:t>
    </w:r>
    <w:r w:rsidRPr="00B52B2E">
      <w:rPr>
        <w:rFonts w:ascii="Arial" w:hAnsi="Arial" w:cs="Arial"/>
        <w:i/>
        <w:sz w:val="24"/>
        <w:szCs w:val="24"/>
      </w:rPr>
      <w:t>(проект,</w:t>
    </w:r>
    <w:r>
      <w:rPr>
        <w:rFonts w:ascii="Arial" w:hAnsi="Arial" w:cs="Arial"/>
        <w:i/>
        <w:sz w:val="24"/>
        <w:szCs w:val="24"/>
      </w:rPr>
      <w:t xml:space="preserve"> </w:t>
    </w:r>
    <w:r w:rsidRPr="00B52B2E">
      <w:rPr>
        <w:rFonts w:ascii="Arial" w:hAnsi="Arial" w:cs="Arial"/>
        <w:i/>
        <w:sz w:val="24"/>
        <w:szCs w:val="24"/>
        <w:lang w:val="en-US"/>
      </w:rPr>
      <w:t>KZ</w:t>
    </w:r>
    <w:r w:rsidRPr="00B52B2E">
      <w:rPr>
        <w:rFonts w:ascii="Arial" w:hAnsi="Arial" w:cs="Arial"/>
        <w:i/>
        <w:sz w:val="24"/>
        <w:szCs w:val="24"/>
      </w:rPr>
      <w:t>, редакция</w:t>
    </w:r>
    <w:r>
      <w:rPr>
        <w:rFonts w:ascii="Arial" w:hAnsi="Arial" w:cs="Arial"/>
        <w:i/>
        <w:sz w:val="24"/>
        <w:szCs w:val="24"/>
      </w:rPr>
      <w:t xml:space="preserve"> 1</w:t>
    </w:r>
    <w:r w:rsidRPr="00B52B2E">
      <w:rPr>
        <w:rFonts w:ascii="Arial" w:hAnsi="Arial" w:cs="Arial"/>
        <w:i/>
        <w:sz w:val="24"/>
        <w:szCs w:val="24"/>
      </w:rPr>
      <w:t>)</w:t>
    </w:r>
    <w:r w:rsidRPr="00B52B2E">
      <w:rPr>
        <w:rFonts w:ascii="Arial" w:hAnsi="Arial" w:cs="Arial"/>
        <w:sz w:val="24"/>
        <w:szCs w:val="24"/>
      </w:rPr>
      <w:t xml:space="preserve">  </w:t>
    </w:r>
  </w:p>
  <w:p w:rsidR="00D27935" w:rsidRPr="00795360" w:rsidRDefault="00D27935" w:rsidP="00B9626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pt" o:bullet="t">
        <v:imagedata r:id="rId1" o:title=""/>
      </v:shape>
    </w:pict>
  </w:numPicBullet>
  <w:numPicBullet w:numPicBulletId="1">
    <w:pict>
      <v:shape id="_x0000_i1033" type="#_x0000_t75" style="width:13.5pt;height:14.25pt" o:bullet="t">
        <v:imagedata r:id="rId2" o:title=""/>
      </v:shape>
    </w:pict>
  </w:numPicBullet>
  <w:numPicBullet w:numPicBulletId="2">
    <w:pict>
      <v:shape id="_x0000_i1034" type="#_x0000_t75" style="width:15.75pt;height:12.75pt" o:bullet="t">
        <v:imagedata r:id="rId3" o:title=""/>
      </v:shape>
    </w:pict>
  </w:numPicBullet>
  <w:numPicBullet w:numPicBulletId="3">
    <w:pict>
      <v:shape id="_x0000_i1035" type="#_x0000_t75" style="width:12pt;height:12pt" o:bullet="t">
        <v:imagedata r:id="rId4" o:title=""/>
      </v:shape>
    </w:pict>
  </w:numPicBullet>
  <w:numPicBullet w:numPicBulletId="4">
    <w:pict>
      <v:shape id="_x0000_i1036" type="#_x0000_t75" style="width:21.75pt;height:19.5pt;visibility:visible" o:bullet="t">
        <v:imagedata r:id="rId5" o:title=""/>
      </v:shape>
    </w:pict>
  </w:numPicBullet>
  <w:numPicBullet w:numPicBulletId="5">
    <w:pict>
      <v:shape id="_x0000_i1037" type="#_x0000_t75" style="width:21pt;height:18pt;visibility:visible" o:bullet="t">
        <v:imagedata r:id="rId6" o:title=""/>
      </v:shape>
    </w:pict>
  </w:numPicBullet>
  <w:abstractNum w:abstractNumId="0"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2A81EA8"/>
    <w:multiLevelType w:val="hybridMultilevel"/>
    <w:tmpl w:val="8E3C3992"/>
    <w:lvl w:ilvl="0" w:tplc="1BAAA122">
      <w:start w:val="1"/>
      <w:numFmt w:val="bullet"/>
      <w:lvlText w:val=""/>
      <w:lvlPicBulletId w:val="1"/>
      <w:lvlJc w:val="left"/>
      <w:pPr>
        <w:tabs>
          <w:tab w:val="num" w:pos="720"/>
        </w:tabs>
        <w:ind w:left="720" w:hanging="360"/>
      </w:pPr>
      <w:rPr>
        <w:rFonts w:ascii="Symbol" w:hAnsi="Symbol" w:hint="default"/>
      </w:rPr>
    </w:lvl>
    <w:lvl w:ilvl="1" w:tplc="432A103E" w:tentative="1">
      <w:start w:val="1"/>
      <w:numFmt w:val="bullet"/>
      <w:lvlText w:val=""/>
      <w:lvlJc w:val="left"/>
      <w:pPr>
        <w:tabs>
          <w:tab w:val="num" w:pos="1440"/>
        </w:tabs>
        <w:ind w:left="1440" w:hanging="360"/>
      </w:pPr>
      <w:rPr>
        <w:rFonts w:ascii="Symbol" w:hAnsi="Symbol" w:hint="default"/>
      </w:rPr>
    </w:lvl>
    <w:lvl w:ilvl="2" w:tplc="67FC8E4A" w:tentative="1">
      <w:start w:val="1"/>
      <w:numFmt w:val="bullet"/>
      <w:lvlText w:val=""/>
      <w:lvlJc w:val="left"/>
      <w:pPr>
        <w:tabs>
          <w:tab w:val="num" w:pos="2160"/>
        </w:tabs>
        <w:ind w:left="2160" w:hanging="360"/>
      </w:pPr>
      <w:rPr>
        <w:rFonts w:ascii="Symbol" w:hAnsi="Symbol" w:hint="default"/>
      </w:rPr>
    </w:lvl>
    <w:lvl w:ilvl="3" w:tplc="357648AE" w:tentative="1">
      <w:start w:val="1"/>
      <w:numFmt w:val="bullet"/>
      <w:lvlText w:val=""/>
      <w:lvlJc w:val="left"/>
      <w:pPr>
        <w:tabs>
          <w:tab w:val="num" w:pos="2880"/>
        </w:tabs>
        <w:ind w:left="2880" w:hanging="360"/>
      </w:pPr>
      <w:rPr>
        <w:rFonts w:ascii="Symbol" w:hAnsi="Symbol" w:hint="default"/>
      </w:rPr>
    </w:lvl>
    <w:lvl w:ilvl="4" w:tplc="8E086812" w:tentative="1">
      <w:start w:val="1"/>
      <w:numFmt w:val="bullet"/>
      <w:lvlText w:val=""/>
      <w:lvlJc w:val="left"/>
      <w:pPr>
        <w:tabs>
          <w:tab w:val="num" w:pos="3600"/>
        </w:tabs>
        <w:ind w:left="3600" w:hanging="360"/>
      </w:pPr>
      <w:rPr>
        <w:rFonts w:ascii="Symbol" w:hAnsi="Symbol" w:hint="default"/>
      </w:rPr>
    </w:lvl>
    <w:lvl w:ilvl="5" w:tplc="063A288C" w:tentative="1">
      <w:start w:val="1"/>
      <w:numFmt w:val="bullet"/>
      <w:lvlText w:val=""/>
      <w:lvlJc w:val="left"/>
      <w:pPr>
        <w:tabs>
          <w:tab w:val="num" w:pos="4320"/>
        </w:tabs>
        <w:ind w:left="4320" w:hanging="360"/>
      </w:pPr>
      <w:rPr>
        <w:rFonts w:ascii="Symbol" w:hAnsi="Symbol" w:hint="default"/>
      </w:rPr>
    </w:lvl>
    <w:lvl w:ilvl="6" w:tplc="CDEC66D0" w:tentative="1">
      <w:start w:val="1"/>
      <w:numFmt w:val="bullet"/>
      <w:lvlText w:val=""/>
      <w:lvlJc w:val="left"/>
      <w:pPr>
        <w:tabs>
          <w:tab w:val="num" w:pos="5040"/>
        </w:tabs>
        <w:ind w:left="5040" w:hanging="360"/>
      </w:pPr>
      <w:rPr>
        <w:rFonts w:ascii="Symbol" w:hAnsi="Symbol" w:hint="default"/>
      </w:rPr>
    </w:lvl>
    <w:lvl w:ilvl="7" w:tplc="B92A2CFC" w:tentative="1">
      <w:start w:val="1"/>
      <w:numFmt w:val="bullet"/>
      <w:lvlText w:val=""/>
      <w:lvlJc w:val="left"/>
      <w:pPr>
        <w:tabs>
          <w:tab w:val="num" w:pos="5760"/>
        </w:tabs>
        <w:ind w:left="5760" w:hanging="360"/>
      </w:pPr>
      <w:rPr>
        <w:rFonts w:ascii="Symbol" w:hAnsi="Symbol" w:hint="default"/>
      </w:rPr>
    </w:lvl>
    <w:lvl w:ilvl="8" w:tplc="3184E8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5D2E73"/>
    <w:multiLevelType w:val="hybridMultilevel"/>
    <w:tmpl w:val="73C848B6"/>
    <w:lvl w:ilvl="0" w:tplc="CDA0FAC6">
      <w:start w:val="1"/>
      <w:numFmt w:val="bullet"/>
      <w:lvlText w:val=""/>
      <w:lvlPicBulletId w:val="0"/>
      <w:lvlJc w:val="left"/>
      <w:pPr>
        <w:tabs>
          <w:tab w:val="num" w:pos="720"/>
        </w:tabs>
        <w:ind w:left="720" w:hanging="360"/>
      </w:pPr>
      <w:rPr>
        <w:rFonts w:ascii="Symbol" w:hAnsi="Symbol" w:hint="default"/>
      </w:rPr>
    </w:lvl>
    <w:lvl w:ilvl="1" w:tplc="30F0CC60" w:tentative="1">
      <w:start w:val="1"/>
      <w:numFmt w:val="bullet"/>
      <w:lvlText w:val=""/>
      <w:lvlJc w:val="left"/>
      <w:pPr>
        <w:tabs>
          <w:tab w:val="num" w:pos="1440"/>
        </w:tabs>
        <w:ind w:left="1440" w:hanging="360"/>
      </w:pPr>
      <w:rPr>
        <w:rFonts w:ascii="Symbol" w:hAnsi="Symbol" w:hint="default"/>
      </w:rPr>
    </w:lvl>
    <w:lvl w:ilvl="2" w:tplc="3894E840" w:tentative="1">
      <w:start w:val="1"/>
      <w:numFmt w:val="bullet"/>
      <w:lvlText w:val=""/>
      <w:lvlJc w:val="left"/>
      <w:pPr>
        <w:tabs>
          <w:tab w:val="num" w:pos="2160"/>
        </w:tabs>
        <w:ind w:left="2160" w:hanging="360"/>
      </w:pPr>
      <w:rPr>
        <w:rFonts w:ascii="Symbol" w:hAnsi="Symbol" w:hint="default"/>
      </w:rPr>
    </w:lvl>
    <w:lvl w:ilvl="3" w:tplc="7CC8937E" w:tentative="1">
      <w:start w:val="1"/>
      <w:numFmt w:val="bullet"/>
      <w:lvlText w:val=""/>
      <w:lvlJc w:val="left"/>
      <w:pPr>
        <w:tabs>
          <w:tab w:val="num" w:pos="2880"/>
        </w:tabs>
        <w:ind w:left="2880" w:hanging="360"/>
      </w:pPr>
      <w:rPr>
        <w:rFonts w:ascii="Symbol" w:hAnsi="Symbol" w:hint="default"/>
      </w:rPr>
    </w:lvl>
    <w:lvl w:ilvl="4" w:tplc="CEA29CE4" w:tentative="1">
      <w:start w:val="1"/>
      <w:numFmt w:val="bullet"/>
      <w:lvlText w:val=""/>
      <w:lvlJc w:val="left"/>
      <w:pPr>
        <w:tabs>
          <w:tab w:val="num" w:pos="3600"/>
        </w:tabs>
        <w:ind w:left="3600" w:hanging="360"/>
      </w:pPr>
      <w:rPr>
        <w:rFonts w:ascii="Symbol" w:hAnsi="Symbol" w:hint="default"/>
      </w:rPr>
    </w:lvl>
    <w:lvl w:ilvl="5" w:tplc="5114EFDA" w:tentative="1">
      <w:start w:val="1"/>
      <w:numFmt w:val="bullet"/>
      <w:lvlText w:val=""/>
      <w:lvlJc w:val="left"/>
      <w:pPr>
        <w:tabs>
          <w:tab w:val="num" w:pos="4320"/>
        </w:tabs>
        <w:ind w:left="4320" w:hanging="360"/>
      </w:pPr>
      <w:rPr>
        <w:rFonts w:ascii="Symbol" w:hAnsi="Symbol" w:hint="default"/>
      </w:rPr>
    </w:lvl>
    <w:lvl w:ilvl="6" w:tplc="1EC0F898" w:tentative="1">
      <w:start w:val="1"/>
      <w:numFmt w:val="bullet"/>
      <w:lvlText w:val=""/>
      <w:lvlJc w:val="left"/>
      <w:pPr>
        <w:tabs>
          <w:tab w:val="num" w:pos="5040"/>
        </w:tabs>
        <w:ind w:left="5040" w:hanging="360"/>
      </w:pPr>
      <w:rPr>
        <w:rFonts w:ascii="Symbol" w:hAnsi="Symbol" w:hint="default"/>
      </w:rPr>
    </w:lvl>
    <w:lvl w:ilvl="7" w:tplc="A086BFDA" w:tentative="1">
      <w:start w:val="1"/>
      <w:numFmt w:val="bullet"/>
      <w:lvlText w:val=""/>
      <w:lvlJc w:val="left"/>
      <w:pPr>
        <w:tabs>
          <w:tab w:val="num" w:pos="5760"/>
        </w:tabs>
        <w:ind w:left="5760" w:hanging="360"/>
      </w:pPr>
      <w:rPr>
        <w:rFonts w:ascii="Symbol" w:hAnsi="Symbol" w:hint="default"/>
      </w:rPr>
    </w:lvl>
    <w:lvl w:ilvl="8" w:tplc="BA7231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8B359F"/>
    <w:multiLevelType w:val="multilevel"/>
    <w:tmpl w:val="C96E3900"/>
    <w:lvl w:ilvl="0">
      <w:start w:val="3"/>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BB385F"/>
    <w:multiLevelType w:val="hybridMultilevel"/>
    <w:tmpl w:val="C6B21780"/>
    <w:lvl w:ilvl="0" w:tplc="D2E8AF2A">
      <w:start w:val="1"/>
      <w:numFmt w:val="decimal"/>
      <w:lvlText w:val="[%1]"/>
      <w:lvlJc w:val="left"/>
      <w:pPr>
        <w:ind w:left="503" w:hanging="465"/>
        <w:jc w:val="left"/>
      </w:pPr>
      <w:rPr>
        <w:rFonts w:ascii="Times New Roman" w:eastAsia="Times New Roman" w:hAnsi="Times New Roman" w:cs="Times New Roman" w:hint="default"/>
        <w:color w:val="231F20"/>
        <w:spacing w:val="-8"/>
        <w:w w:val="101"/>
        <w:sz w:val="28"/>
        <w:szCs w:val="28"/>
      </w:rPr>
    </w:lvl>
    <w:lvl w:ilvl="1" w:tplc="4FEA2004">
      <w:numFmt w:val="bullet"/>
      <w:lvlText w:val="•"/>
      <w:lvlJc w:val="left"/>
      <w:pPr>
        <w:ind w:left="1450" w:hanging="465"/>
      </w:pPr>
      <w:rPr>
        <w:rFonts w:hint="default"/>
      </w:rPr>
    </w:lvl>
    <w:lvl w:ilvl="2" w:tplc="A8ECCF14">
      <w:numFmt w:val="bullet"/>
      <w:lvlText w:val="•"/>
      <w:lvlJc w:val="left"/>
      <w:pPr>
        <w:ind w:left="2400" w:hanging="465"/>
      </w:pPr>
      <w:rPr>
        <w:rFonts w:hint="default"/>
      </w:rPr>
    </w:lvl>
    <w:lvl w:ilvl="3" w:tplc="D9A295F6">
      <w:numFmt w:val="bullet"/>
      <w:lvlText w:val="•"/>
      <w:lvlJc w:val="left"/>
      <w:pPr>
        <w:ind w:left="3351" w:hanging="465"/>
      </w:pPr>
      <w:rPr>
        <w:rFonts w:hint="default"/>
      </w:rPr>
    </w:lvl>
    <w:lvl w:ilvl="4" w:tplc="9C40BBA0">
      <w:numFmt w:val="bullet"/>
      <w:lvlText w:val="•"/>
      <w:lvlJc w:val="left"/>
      <w:pPr>
        <w:ind w:left="4301" w:hanging="465"/>
      </w:pPr>
      <w:rPr>
        <w:rFonts w:hint="default"/>
      </w:rPr>
    </w:lvl>
    <w:lvl w:ilvl="5" w:tplc="924E65DE">
      <w:numFmt w:val="bullet"/>
      <w:lvlText w:val="•"/>
      <w:lvlJc w:val="left"/>
      <w:pPr>
        <w:ind w:left="5252" w:hanging="465"/>
      </w:pPr>
      <w:rPr>
        <w:rFonts w:hint="default"/>
      </w:rPr>
    </w:lvl>
    <w:lvl w:ilvl="6" w:tplc="9042A6C6">
      <w:numFmt w:val="bullet"/>
      <w:lvlText w:val="•"/>
      <w:lvlJc w:val="left"/>
      <w:pPr>
        <w:ind w:left="6202" w:hanging="465"/>
      </w:pPr>
      <w:rPr>
        <w:rFonts w:hint="default"/>
      </w:rPr>
    </w:lvl>
    <w:lvl w:ilvl="7" w:tplc="951E0C2E">
      <w:numFmt w:val="bullet"/>
      <w:lvlText w:val="•"/>
      <w:lvlJc w:val="left"/>
      <w:pPr>
        <w:ind w:left="7153" w:hanging="465"/>
      </w:pPr>
      <w:rPr>
        <w:rFonts w:hint="default"/>
      </w:rPr>
    </w:lvl>
    <w:lvl w:ilvl="8" w:tplc="9C726022">
      <w:numFmt w:val="bullet"/>
      <w:lvlText w:val="•"/>
      <w:lvlJc w:val="left"/>
      <w:pPr>
        <w:ind w:left="8103" w:hanging="465"/>
      </w:pPr>
      <w:rPr>
        <w:rFonts w:hint="default"/>
      </w:rPr>
    </w:lvl>
  </w:abstractNum>
  <w:abstractNum w:abstractNumId="5" w15:restartNumberingAfterBreak="0">
    <w:nsid w:val="14441DC6"/>
    <w:multiLevelType w:val="multilevel"/>
    <w:tmpl w:val="CA884AAC"/>
    <w:lvl w:ilvl="0">
      <w:start w:val="5"/>
      <w:numFmt w:val="decimal"/>
      <w:lvlText w:val="%1"/>
      <w:lvlJc w:val="left"/>
      <w:pPr>
        <w:ind w:left="525" w:hanging="525"/>
      </w:pPr>
      <w:rPr>
        <w:rFonts w:hint="default"/>
      </w:rPr>
    </w:lvl>
    <w:lvl w:ilvl="1">
      <w:start w:val="2"/>
      <w:numFmt w:val="decimal"/>
      <w:lvlText w:val="%1.%2"/>
      <w:lvlJc w:val="left"/>
      <w:pPr>
        <w:ind w:left="810" w:hanging="525"/>
      </w:pPr>
      <w:rPr>
        <w:rFonts w:hint="default"/>
      </w:rPr>
    </w:lvl>
    <w:lvl w:ilvl="2">
      <w:start w:val="9"/>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6" w15:restartNumberingAfterBreak="0">
    <w:nsid w:val="233A23C3"/>
    <w:multiLevelType w:val="hybridMultilevel"/>
    <w:tmpl w:val="6F50D73E"/>
    <w:lvl w:ilvl="0" w:tplc="DF543610">
      <w:start w:val="1"/>
      <w:numFmt w:val="bullet"/>
      <w:lvlText w:val=""/>
      <w:lvlPicBulletId w:val="1"/>
      <w:lvlJc w:val="left"/>
      <w:pPr>
        <w:tabs>
          <w:tab w:val="num" w:pos="720"/>
        </w:tabs>
        <w:ind w:left="720" w:hanging="360"/>
      </w:pPr>
      <w:rPr>
        <w:rFonts w:ascii="Symbol" w:hAnsi="Symbol" w:hint="default"/>
      </w:rPr>
    </w:lvl>
    <w:lvl w:ilvl="1" w:tplc="66A667EE" w:tentative="1">
      <w:start w:val="1"/>
      <w:numFmt w:val="bullet"/>
      <w:lvlText w:val=""/>
      <w:lvlJc w:val="left"/>
      <w:pPr>
        <w:tabs>
          <w:tab w:val="num" w:pos="1440"/>
        </w:tabs>
        <w:ind w:left="1440" w:hanging="360"/>
      </w:pPr>
      <w:rPr>
        <w:rFonts w:ascii="Symbol" w:hAnsi="Symbol" w:hint="default"/>
      </w:rPr>
    </w:lvl>
    <w:lvl w:ilvl="2" w:tplc="8886F322" w:tentative="1">
      <w:start w:val="1"/>
      <w:numFmt w:val="bullet"/>
      <w:lvlText w:val=""/>
      <w:lvlJc w:val="left"/>
      <w:pPr>
        <w:tabs>
          <w:tab w:val="num" w:pos="2160"/>
        </w:tabs>
        <w:ind w:left="2160" w:hanging="360"/>
      </w:pPr>
      <w:rPr>
        <w:rFonts w:ascii="Symbol" w:hAnsi="Symbol" w:hint="default"/>
      </w:rPr>
    </w:lvl>
    <w:lvl w:ilvl="3" w:tplc="19B0E3C8" w:tentative="1">
      <w:start w:val="1"/>
      <w:numFmt w:val="bullet"/>
      <w:lvlText w:val=""/>
      <w:lvlJc w:val="left"/>
      <w:pPr>
        <w:tabs>
          <w:tab w:val="num" w:pos="2880"/>
        </w:tabs>
        <w:ind w:left="2880" w:hanging="360"/>
      </w:pPr>
      <w:rPr>
        <w:rFonts w:ascii="Symbol" w:hAnsi="Symbol" w:hint="default"/>
      </w:rPr>
    </w:lvl>
    <w:lvl w:ilvl="4" w:tplc="1062070A" w:tentative="1">
      <w:start w:val="1"/>
      <w:numFmt w:val="bullet"/>
      <w:lvlText w:val=""/>
      <w:lvlJc w:val="left"/>
      <w:pPr>
        <w:tabs>
          <w:tab w:val="num" w:pos="3600"/>
        </w:tabs>
        <w:ind w:left="3600" w:hanging="360"/>
      </w:pPr>
      <w:rPr>
        <w:rFonts w:ascii="Symbol" w:hAnsi="Symbol" w:hint="default"/>
      </w:rPr>
    </w:lvl>
    <w:lvl w:ilvl="5" w:tplc="7C1CE2BA" w:tentative="1">
      <w:start w:val="1"/>
      <w:numFmt w:val="bullet"/>
      <w:lvlText w:val=""/>
      <w:lvlJc w:val="left"/>
      <w:pPr>
        <w:tabs>
          <w:tab w:val="num" w:pos="4320"/>
        </w:tabs>
        <w:ind w:left="4320" w:hanging="360"/>
      </w:pPr>
      <w:rPr>
        <w:rFonts w:ascii="Symbol" w:hAnsi="Symbol" w:hint="default"/>
      </w:rPr>
    </w:lvl>
    <w:lvl w:ilvl="6" w:tplc="B13826E0" w:tentative="1">
      <w:start w:val="1"/>
      <w:numFmt w:val="bullet"/>
      <w:lvlText w:val=""/>
      <w:lvlJc w:val="left"/>
      <w:pPr>
        <w:tabs>
          <w:tab w:val="num" w:pos="5040"/>
        </w:tabs>
        <w:ind w:left="5040" w:hanging="360"/>
      </w:pPr>
      <w:rPr>
        <w:rFonts w:ascii="Symbol" w:hAnsi="Symbol" w:hint="default"/>
      </w:rPr>
    </w:lvl>
    <w:lvl w:ilvl="7" w:tplc="C40213AA" w:tentative="1">
      <w:start w:val="1"/>
      <w:numFmt w:val="bullet"/>
      <w:lvlText w:val=""/>
      <w:lvlJc w:val="left"/>
      <w:pPr>
        <w:tabs>
          <w:tab w:val="num" w:pos="5760"/>
        </w:tabs>
        <w:ind w:left="5760" w:hanging="360"/>
      </w:pPr>
      <w:rPr>
        <w:rFonts w:ascii="Symbol" w:hAnsi="Symbol" w:hint="default"/>
      </w:rPr>
    </w:lvl>
    <w:lvl w:ilvl="8" w:tplc="A02AF9A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027C9F"/>
    <w:multiLevelType w:val="hybridMultilevel"/>
    <w:tmpl w:val="65504D0E"/>
    <w:lvl w:ilvl="0" w:tplc="98B8546A">
      <w:start w:val="1"/>
      <w:numFmt w:val="bullet"/>
      <w:lvlText w:val=""/>
      <w:lvlPicBulletId w:val="0"/>
      <w:lvlJc w:val="left"/>
      <w:pPr>
        <w:tabs>
          <w:tab w:val="num" w:pos="720"/>
        </w:tabs>
        <w:ind w:left="720" w:hanging="360"/>
      </w:pPr>
      <w:rPr>
        <w:rFonts w:ascii="Symbol" w:hAnsi="Symbol" w:hint="default"/>
      </w:rPr>
    </w:lvl>
    <w:lvl w:ilvl="1" w:tplc="00609F76" w:tentative="1">
      <w:start w:val="1"/>
      <w:numFmt w:val="bullet"/>
      <w:lvlText w:val=""/>
      <w:lvlJc w:val="left"/>
      <w:pPr>
        <w:tabs>
          <w:tab w:val="num" w:pos="1440"/>
        </w:tabs>
        <w:ind w:left="1440" w:hanging="360"/>
      </w:pPr>
      <w:rPr>
        <w:rFonts w:ascii="Symbol" w:hAnsi="Symbol" w:hint="default"/>
      </w:rPr>
    </w:lvl>
    <w:lvl w:ilvl="2" w:tplc="11F8BF3A" w:tentative="1">
      <w:start w:val="1"/>
      <w:numFmt w:val="bullet"/>
      <w:lvlText w:val=""/>
      <w:lvlJc w:val="left"/>
      <w:pPr>
        <w:tabs>
          <w:tab w:val="num" w:pos="2160"/>
        </w:tabs>
        <w:ind w:left="2160" w:hanging="360"/>
      </w:pPr>
      <w:rPr>
        <w:rFonts w:ascii="Symbol" w:hAnsi="Symbol" w:hint="default"/>
      </w:rPr>
    </w:lvl>
    <w:lvl w:ilvl="3" w:tplc="8C76EECE" w:tentative="1">
      <w:start w:val="1"/>
      <w:numFmt w:val="bullet"/>
      <w:lvlText w:val=""/>
      <w:lvlJc w:val="left"/>
      <w:pPr>
        <w:tabs>
          <w:tab w:val="num" w:pos="2880"/>
        </w:tabs>
        <w:ind w:left="2880" w:hanging="360"/>
      </w:pPr>
      <w:rPr>
        <w:rFonts w:ascii="Symbol" w:hAnsi="Symbol" w:hint="default"/>
      </w:rPr>
    </w:lvl>
    <w:lvl w:ilvl="4" w:tplc="1BA8541A" w:tentative="1">
      <w:start w:val="1"/>
      <w:numFmt w:val="bullet"/>
      <w:lvlText w:val=""/>
      <w:lvlJc w:val="left"/>
      <w:pPr>
        <w:tabs>
          <w:tab w:val="num" w:pos="3600"/>
        </w:tabs>
        <w:ind w:left="3600" w:hanging="360"/>
      </w:pPr>
      <w:rPr>
        <w:rFonts w:ascii="Symbol" w:hAnsi="Symbol" w:hint="default"/>
      </w:rPr>
    </w:lvl>
    <w:lvl w:ilvl="5" w:tplc="D06AEC90" w:tentative="1">
      <w:start w:val="1"/>
      <w:numFmt w:val="bullet"/>
      <w:lvlText w:val=""/>
      <w:lvlJc w:val="left"/>
      <w:pPr>
        <w:tabs>
          <w:tab w:val="num" w:pos="4320"/>
        </w:tabs>
        <w:ind w:left="4320" w:hanging="360"/>
      </w:pPr>
      <w:rPr>
        <w:rFonts w:ascii="Symbol" w:hAnsi="Symbol" w:hint="default"/>
      </w:rPr>
    </w:lvl>
    <w:lvl w:ilvl="6" w:tplc="01CEB56E" w:tentative="1">
      <w:start w:val="1"/>
      <w:numFmt w:val="bullet"/>
      <w:lvlText w:val=""/>
      <w:lvlJc w:val="left"/>
      <w:pPr>
        <w:tabs>
          <w:tab w:val="num" w:pos="5040"/>
        </w:tabs>
        <w:ind w:left="5040" w:hanging="360"/>
      </w:pPr>
      <w:rPr>
        <w:rFonts w:ascii="Symbol" w:hAnsi="Symbol" w:hint="default"/>
      </w:rPr>
    </w:lvl>
    <w:lvl w:ilvl="7" w:tplc="C7687DD4" w:tentative="1">
      <w:start w:val="1"/>
      <w:numFmt w:val="bullet"/>
      <w:lvlText w:val=""/>
      <w:lvlJc w:val="left"/>
      <w:pPr>
        <w:tabs>
          <w:tab w:val="num" w:pos="5760"/>
        </w:tabs>
        <w:ind w:left="5760" w:hanging="360"/>
      </w:pPr>
      <w:rPr>
        <w:rFonts w:ascii="Symbol" w:hAnsi="Symbol" w:hint="default"/>
      </w:rPr>
    </w:lvl>
    <w:lvl w:ilvl="8" w:tplc="93C8F3C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ED1B40"/>
    <w:multiLevelType w:val="hybridMultilevel"/>
    <w:tmpl w:val="5E00BAD8"/>
    <w:lvl w:ilvl="0" w:tplc="78109486">
      <w:start w:val="1"/>
      <w:numFmt w:val="bullet"/>
      <w:lvlText w:val=""/>
      <w:lvlPicBulletId w:val="4"/>
      <w:lvlJc w:val="left"/>
      <w:pPr>
        <w:tabs>
          <w:tab w:val="num" w:pos="644"/>
        </w:tabs>
        <w:ind w:left="644" w:hanging="360"/>
      </w:pPr>
      <w:rPr>
        <w:rFonts w:ascii="Symbol" w:hAnsi="Symbol" w:hint="default"/>
      </w:rPr>
    </w:lvl>
    <w:lvl w:ilvl="1" w:tplc="74FEB96C" w:tentative="1">
      <w:start w:val="1"/>
      <w:numFmt w:val="bullet"/>
      <w:lvlText w:val=""/>
      <w:lvlJc w:val="left"/>
      <w:pPr>
        <w:tabs>
          <w:tab w:val="num" w:pos="1364"/>
        </w:tabs>
        <w:ind w:left="1364" w:hanging="360"/>
      </w:pPr>
      <w:rPr>
        <w:rFonts w:ascii="Symbol" w:hAnsi="Symbol" w:hint="default"/>
      </w:rPr>
    </w:lvl>
    <w:lvl w:ilvl="2" w:tplc="F1A015BA" w:tentative="1">
      <w:start w:val="1"/>
      <w:numFmt w:val="bullet"/>
      <w:lvlText w:val=""/>
      <w:lvlJc w:val="left"/>
      <w:pPr>
        <w:tabs>
          <w:tab w:val="num" w:pos="2084"/>
        </w:tabs>
        <w:ind w:left="2084" w:hanging="360"/>
      </w:pPr>
      <w:rPr>
        <w:rFonts w:ascii="Symbol" w:hAnsi="Symbol" w:hint="default"/>
      </w:rPr>
    </w:lvl>
    <w:lvl w:ilvl="3" w:tplc="CFB4A3AE" w:tentative="1">
      <w:start w:val="1"/>
      <w:numFmt w:val="bullet"/>
      <w:lvlText w:val=""/>
      <w:lvlJc w:val="left"/>
      <w:pPr>
        <w:tabs>
          <w:tab w:val="num" w:pos="2804"/>
        </w:tabs>
        <w:ind w:left="2804" w:hanging="360"/>
      </w:pPr>
      <w:rPr>
        <w:rFonts w:ascii="Symbol" w:hAnsi="Symbol" w:hint="default"/>
      </w:rPr>
    </w:lvl>
    <w:lvl w:ilvl="4" w:tplc="D16CD562" w:tentative="1">
      <w:start w:val="1"/>
      <w:numFmt w:val="bullet"/>
      <w:lvlText w:val=""/>
      <w:lvlJc w:val="left"/>
      <w:pPr>
        <w:tabs>
          <w:tab w:val="num" w:pos="3524"/>
        </w:tabs>
        <w:ind w:left="3524" w:hanging="360"/>
      </w:pPr>
      <w:rPr>
        <w:rFonts w:ascii="Symbol" w:hAnsi="Symbol" w:hint="default"/>
      </w:rPr>
    </w:lvl>
    <w:lvl w:ilvl="5" w:tplc="9D80C8E0" w:tentative="1">
      <w:start w:val="1"/>
      <w:numFmt w:val="bullet"/>
      <w:lvlText w:val=""/>
      <w:lvlJc w:val="left"/>
      <w:pPr>
        <w:tabs>
          <w:tab w:val="num" w:pos="4244"/>
        </w:tabs>
        <w:ind w:left="4244" w:hanging="360"/>
      </w:pPr>
      <w:rPr>
        <w:rFonts w:ascii="Symbol" w:hAnsi="Symbol" w:hint="default"/>
      </w:rPr>
    </w:lvl>
    <w:lvl w:ilvl="6" w:tplc="CF7C864C" w:tentative="1">
      <w:start w:val="1"/>
      <w:numFmt w:val="bullet"/>
      <w:lvlText w:val=""/>
      <w:lvlJc w:val="left"/>
      <w:pPr>
        <w:tabs>
          <w:tab w:val="num" w:pos="4964"/>
        </w:tabs>
        <w:ind w:left="4964" w:hanging="360"/>
      </w:pPr>
      <w:rPr>
        <w:rFonts w:ascii="Symbol" w:hAnsi="Symbol" w:hint="default"/>
      </w:rPr>
    </w:lvl>
    <w:lvl w:ilvl="7" w:tplc="97C6F7D2" w:tentative="1">
      <w:start w:val="1"/>
      <w:numFmt w:val="bullet"/>
      <w:lvlText w:val=""/>
      <w:lvlJc w:val="left"/>
      <w:pPr>
        <w:tabs>
          <w:tab w:val="num" w:pos="5684"/>
        </w:tabs>
        <w:ind w:left="5684" w:hanging="360"/>
      </w:pPr>
      <w:rPr>
        <w:rFonts w:ascii="Symbol" w:hAnsi="Symbol" w:hint="default"/>
      </w:rPr>
    </w:lvl>
    <w:lvl w:ilvl="8" w:tplc="CC60F9BC" w:tentative="1">
      <w:start w:val="1"/>
      <w:numFmt w:val="bullet"/>
      <w:lvlText w:val=""/>
      <w:lvlJc w:val="left"/>
      <w:pPr>
        <w:tabs>
          <w:tab w:val="num" w:pos="6404"/>
        </w:tabs>
        <w:ind w:left="6404" w:hanging="360"/>
      </w:pPr>
      <w:rPr>
        <w:rFonts w:ascii="Symbol" w:hAnsi="Symbol" w:hint="default"/>
      </w:rPr>
    </w:lvl>
  </w:abstractNum>
  <w:abstractNum w:abstractNumId="9" w15:restartNumberingAfterBreak="0">
    <w:nsid w:val="27F81418"/>
    <w:multiLevelType w:val="hybridMultilevel"/>
    <w:tmpl w:val="FBB25ED2"/>
    <w:lvl w:ilvl="0" w:tplc="160AD1FE">
      <w:start w:val="1"/>
      <w:numFmt w:val="bullet"/>
      <w:lvlText w:val=""/>
      <w:lvlPicBulletId w:val="1"/>
      <w:lvlJc w:val="left"/>
      <w:pPr>
        <w:tabs>
          <w:tab w:val="num" w:pos="720"/>
        </w:tabs>
        <w:ind w:left="720" w:hanging="360"/>
      </w:pPr>
      <w:rPr>
        <w:rFonts w:ascii="Symbol" w:hAnsi="Symbol" w:hint="default"/>
      </w:rPr>
    </w:lvl>
    <w:lvl w:ilvl="1" w:tplc="B174281E" w:tentative="1">
      <w:start w:val="1"/>
      <w:numFmt w:val="bullet"/>
      <w:lvlText w:val=""/>
      <w:lvlJc w:val="left"/>
      <w:pPr>
        <w:tabs>
          <w:tab w:val="num" w:pos="1440"/>
        </w:tabs>
        <w:ind w:left="1440" w:hanging="360"/>
      </w:pPr>
      <w:rPr>
        <w:rFonts w:ascii="Symbol" w:hAnsi="Symbol" w:hint="default"/>
      </w:rPr>
    </w:lvl>
    <w:lvl w:ilvl="2" w:tplc="8968DD86" w:tentative="1">
      <w:start w:val="1"/>
      <w:numFmt w:val="bullet"/>
      <w:lvlText w:val=""/>
      <w:lvlJc w:val="left"/>
      <w:pPr>
        <w:tabs>
          <w:tab w:val="num" w:pos="2160"/>
        </w:tabs>
        <w:ind w:left="2160" w:hanging="360"/>
      </w:pPr>
      <w:rPr>
        <w:rFonts w:ascii="Symbol" w:hAnsi="Symbol" w:hint="default"/>
      </w:rPr>
    </w:lvl>
    <w:lvl w:ilvl="3" w:tplc="FF8664B0" w:tentative="1">
      <w:start w:val="1"/>
      <w:numFmt w:val="bullet"/>
      <w:lvlText w:val=""/>
      <w:lvlJc w:val="left"/>
      <w:pPr>
        <w:tabs>
          <w:tab w:val="num" w:pos="2880"/>
        </w:tabs>
        <w:ind w:left="2880" w:hanging="360"/>
      </w:pPr>
      <w:rPr>
        <w:rFonts w:ascii="Symbol" w:hAnsi="Symbol" w:hint="default"/>
      </w:rPr>
    </w:lvl>
    <w:lvl w:ilvl="4" w:tplc="48ECFB80" w:tentative="1">
      <w:start w:val="1"/>
      <w:numFmt w:val="bullet"/>
      <w:lvlText w:val=""/>
      <w:lvlJc w:val="left"/>
      <w:pPr>
        <w:tabs>
          <w:tab w:val="num" w:pos="3600"/>
        </w:tabs>
        <w:ind w:left="3600" w:hanging="360"/>
      </w:pPr>
      <w:rPr>
        <w:rFonts w:ascii="Symbol" w:hAnsi="Symbol" w:hint="default"/>
      </w:rPr>
    </w:lvl>
    <w:lvl w:ilvl="5" w:tplc="0430E0DA" w:tentative="1">
      <w:start w:val="1"/>
      <w:numFmt w:val="bullet"/>
      <w:lvlText w:val=""/>
      <w:lvlJc w:val="left"/>
      <w:pPr>
        <w:tabs>
          <w:tab w:val="num" w:pos="4320"/>
        </w:tabs>
        <w:ind w:left="4320" w:hanging="360"/>
      </w:pPr>
      <w:rPr>
        <w:rFonts w:ascii="Symbol" w:hAnsi="Symbol" w:hint="default"/>
      </w:rPr>
    </w:lvl>
    <w:lvl w:ilvl="6" w:tplc="AE9E779C" w:tentative="1">
      <w:start w:val="1"/>
      <w:numFmt w:val="bullet"/>
      <w:lvlText w:val=""/>
      <w:lvlJc w:val="left"/>
      <w:pPr>
        <w:tabs>
          <w:tab w:val="num" w:pos="5040"/>
        </w:tabs>
        <w:ind w:left="5040" w:hanging="360"/>
      </w:pPr>
      <w:rPr>
        <w:rFonts w:ascii="Symbol" w:hAnsi="Symbol" w:hint="default"/>
      </w:rPr>
    </w:lvl>
    <w:lvl w:ilvl="7" w:tplc="26D04B4C" w:tentative="1">
      <w:start w:val="1"/>
      <w:numFmt w:val="bullet"/>
      <w:lvlText w:val=""/>
      <w:lvlJc w:val="left"/>
      <w:pPr>
        <w:tabs>
          <w:tab w:val="num" w:pos="5760"/>
        </w:tabs>
        <w:ind w:left="5760" w:hanging="360"/>
      </w:pPr>
      <w:rPr>
        <w:rFonts w:ascii="Symbol" w:hAnsi="Symbol" w:hint="default"/>
      </w:rPr>
    </w:lvl>
    <w:lvl w:ilvl="8" w:tplc="317CC01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8190E61"/>
    <w:multiLevelType w:val="hybridMultilevel"/>
    <w:tmpl w:val="0CDA8D76"/>
    <w:lvl w:ilvl="0" w:tplc="43103EFE">
      <w:start w:val="3"/>
      <w:numFmt w:val="bullet"/>
      <w:lvlText w:val="-"/>
      <w:lvlJc w:val="left"/>
      <w:pPr>
        <w:ind w:left="1080" w:hanging="360"/>
      </w:pPr>
      <w:rPr>
        <w:rFonts w:ascii="Times New Roman" w:eastAsia="SimSun" w:hAnsi="Times New Roman" w:hint="default"/>
        <w:color w:val="00000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8197710"/>
    <w:multiLevelType w:val="hybridMultilevel"/>
    <w:tmpl w:val="AA6ED1CC"/>
    <w:lvl w:ilvl="0" w:tplc="140425D6">
      <w:start w:val="1"/>
      <w:numFmt w:val="decimal"/>
      <w:pStyle w:val="9"/>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B37205B"/>
    <w:multiLevelType w:val="hybridMultilevel"/>
    <w:tmpl w:val="03D68932"/>
    <w:lvl w:ilvl="0" w:tplc="CC94C274">
      <w:start w:val="1"/>
      <w:numFmt w:val="bullet"/>
      <w:lvlText w:val=""/>
      <w:lvlPicBulletId w:val="3"/>
      <w:lvlJc w:val="left"/>
      <w:pPr>
        <w:tabs>
          <w:tab w:val="num" w:pos="720"/>
        </w:tabs>
        <w:ind w:left="720" w:hanging="360"/>
      </w:pPr>
      <w:rPr>
        <w:rFonts w:ascii="Symbol" w:hAnsi="Symbol" w:hint="default"/>
      </w:rPr>
    </w:lvl>
    <w:lvl w:ilvl="1" w:tplc="8A5A3E7E" w:tentative="1">
      <w:start w:val="1"/>
      <w:numFmt w:val="bullet"/>
      <w:lvlText w:val=""/>
      <w:lvlJc w:val="left"/>
      <w:pPr>
        <w:tabs>
          <w:tab w:val="num" w:pos="1440"/>
        </w:tabs>
        <w:ind w:left="1440" w:hanging="360"/>
      </w:pPr>
      <w:rPr>
        <w:rFonts w:ascii="Symbol" w:hAnsi="Symbol" w:hint="default"/>
      </w:rPr>
    </w:lvl>
    <w:lvl w:ilvl="2" w:tplc="ED209E3E" w:tentative="1">
      <w:start w:val="1"/>
      <w:numFmt w:val="bullet"/>
      <w:lvlText w:val=""/>
      <w:lvlJc w:val="left"/>
      <w:pPr>
        <w:tabs>
          <w:tab w:val="num" w:pos="2160"/>
        </w:tabs>
        <w:ind w:left="2160" w:hanging="360"/>
      </w:pPr>
      <w:rPr>
        <w:rFonts w:ascii="Symbol" w:hAnsi="Symbol" w:hint="default"/>
      </w:rPr>
    </w:lvl>
    <w:lvl w:ilvl="3" w:tplc="3F726E96" w:tentative="1">
      <w:start w:val="1"/>
      <w:numFmt w:val="bullet"/>
      <w:lvlText w:val=""/>
      <w:lvlJc w:val="left"/>
      <w:pPr>
        <w:tabs>
          <w:tab w:val="num" w:pos="2880"/>
        </w:tabs>
        <w:ind w:left="2880" w:hanging="360"/>
      </w:pPr>
      <w:rPr>
        <w:rFonts w:ascii="Symbol" w:hAnsi="Symbol" w:hint="default"/>
      </w:rPr>
    </w:lvl>
    <w:lvl w:ilvl="4" w:tplc="E6527A90" w:tentative="1">
      <w:start w:val="1"/>
      <w:numFmt w:val="bullet"/>
      <w:lvlText w:val=""/>
      <w:lvlJc w:val="left"/>
      <w:pPr>
        <w:tabs>
          <w:tab w:val="num" w:pos="3600"/>
        </w:tabs>
        <w:ind w:left="3600" w:hanging="360"/>
      </w:pPr>
      <w:rPr>
        <w:rFonts w:ascii="Symbol" w:hAnsi="Symbol" w:hint="default"/>
      </w:rPr>
    </w:lvl>
    <w:lvl w:ilvl="5" w:tplc="8D849E84" w:tentative="1">
      <w:start w:val="1"/>
      <w:numFmt w:val="bullet"/>
      <w:lvlText w:val=""/>
      <w:lvlJc w:val="left"/>
      <w:pPr>
        <w:tabs>
          <w:tab w:val="num" w:pos="4320"/>
        </w:tabs>
        <w:ind w:left="4320" w:hanging="360"/>
      </w:pPr>
      <w:rPr>
        <w:rFonts w:ascii="Symbol" w:hAnsi="Symbol" w:hint="default"/>
      </w:rPr>
    </w:lvl>
    <w:lvl w:ilvl="6" w:tplc="B4B298AE" w:tentative="1">
      <w:start w:val="1"/>
      <w:numFmt w:val="bullet"/>
      <w:lvlText w:val=""/>
      <w:lvlJc w:val="left"/>
      <w:pPr>
        <w:tabs>
          <w:tab w:val="num" w:pos="5040"/>
        </w:tabs>
        <w:ind w:left="5040" w:hanging="360"/>
      </w:pPr>
      <w:rPr>
        <w:rFonts w:ascii="Symbol" w:hAnsi="Symbol" w:hint="default"/>
      </w:rPr>
    </w:lvl>
    <w:lvl w:ilvl="7" w:tplc="BE6848FC" w:tentative="1">
      <w:start w:val="1"/>
      <w:numFmt w:val="bullet"/>
      <w:lvlText w:val=""/>
      <w:lvlJc w:val="left"/>
      <w:pPr>
        <w:tabs>
          <w:tab w:val="num" w:pos="5760"/>
        </w:tabs>
        <w:ind w:left="5760" w:hanging="360"/>
      </w:pPr>
      <w:rPr>
        <w:rFonts w:ascii="Symbol" w:hAnsi="Symbol" w:hint="default"/>
      </w:rPr>
    </w:lvl>
    <w:lvl w:ilvl="8" w:tplc="79E252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6A01EB"/>
    <w:multiLevelType w:val="hybridMultilevel"/>
    <w:tmpl w:val="98E641C8"/>
    <w:lvl w:ilvl="0" w:tplc="7A601644">
      <w:start w:val="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39193D1C"/>
    <w:multiLevelType w:val="hybridMultilevel"/>
    <w:tmpl w:val="6406A4BE"/>
    <w:lvl w:ilvl="0" w:tplc="7EBA1C00">
      <w:start w:val="6"/>
      <w:numFmt w:val="decimal"/>
      <w:lvlText w:val="%1"/>
      <w:lvlJc w:val="left"/>
      <w:pPr>
        <w:tabs>
          <w:tab w:val="num" w:pos="540"/>
        </w:tabs>
        <w:ind w:left="540" w:hanging="360"/>
      </w:pPr>
      <w:rPr>
        <w:rFonts w:hint="default"/>
        <w:b/>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15:restartNumberingAfterBreak="0">
    <w:nsid w:val="3AF6408A"/>
    <w:multiLevelType w:val="hybridMultilevel"/>
    <w:tmpl w:val="6534DED0"/>
    <w:lvl w:ilvl="0" w:tplc="54780A14">
      <w:start w:val="1"/>
      <w:numFmt w:val="bullet"/>
      <w:lvlText w:val=""/>
      <w:lvlPicBulletId w:val="5"/>
      <w:lvlJc w:val="left"/>
      <w:pPr>
        <w:tabs>
          <w:tab w:val="num" w:pos="644"/>
        </w:tabs>
        <w:ind w:left="644" w:hanging="360"/>
      </w:pPr>
      <w:rPr>
        <w:rFonts w:ascii="Symbol" w:hAnsi="Symbol" w:hint="default"/>
      </w:rPr>
    </w:lvl>
    <w:lvl w:ilvl="1" w:tplc="F0A6BEBE" w:tentative="1">
      <w:start w:val="1"/>
      <w:numFmt w:val="bullet"/>
      <w:lvlText w:val=""/>
      <w:lvlJc w:val="left"/>
      <w:pPr>
        <w:tabs>
          <w:tab w:val="num" w:pos="1364"/>
        </w:tabs>
        <w:ind w:left="1364" w:hanging="360"/>
      </w:pPr>
      <w:rPr>
        <w:rFonts w:ascii="Symbol" w:hAnsi="Symbol" w:hint="default"/>
      </w:rPr>
    </w:lvl>
    <w:lvl w:ilvl="2" w:tplc="11F2E206" w:tentative="1">
      <w:start w:val="1"/>
      <w:numFmt w:val="bullet"/>
      <w:lvlText w:val=""/>
      <w:lvlJc w:val="left"/>
      <w:pPr>
        <w:tabs>
          <w:tab w:val="num" w:pos="2084"/>
        </w:tabs>
        <w:ind w:left="2084" w:hanging="360"/>
      </w:pPr>
      <w:rPr>
        <w:rFonts w:ascii="Symbol" w:hAnsi="Symbol" w:hint="default"/>
      </w:rPr>
    </w:lvl>
    <w:lvl w:ilvl="3" w:tplc="81D8D8C6" w:tentative="1">
      <w:start w:val="1"/>
      <w:numFmt w:val="bullet"/>
      <w:lvlText w:val=""/>
      <w:lvlJc w:val="left"/>
      <w:pPr>
        <w:tabs>
          <w:tab w:val="num" w:pos="2804"/>
        </w:tabs>
        <w:ind w:left="2804" w:hanging="360"/>
      </w:pPr>
      <w:rPr>
        <w:rFonts w:ascii="Symbol" w:hAnsi="Symbol" w:hint="default"/>
      </w:rPr>
    </w:lvl>
    <w:lvl w:ilvl="4" w:tplc="CA663C36" w:tentative="1">
      <w:start w:val="1"/>
      <w:numFmt w:val="bullet"/>
      <w:lvlText w:val=""/>
      <w:lvlJc w:val="left"/>
      <w:pPr>
        <w:tabs>
          <w:tab w:val="num" w:pos="3524"/>
        </w:tabs>
        <w:ind w:left="3524" w:hanging="360"/>
      </w:pPr>
      <w:rPr>
        <w:rFonts w:ascii="Symbol" w:hAnsi="Symbol" w:hint="default"/>
      </w:rPr>
    </w:lvl>
    <w:lvl w:ilvl="5" w:tplc="4F609358" w:tentative="1">
      <w:start w:val="1"/>
      <w:numFmt w:val="bullet"/>
      <w:lvlText w:val=""/>
      <w:lvlJc w:val="left"/>
      <w:pPr>
        <w:tabs>
          <w:tab w:val="num" w:pos="4244"/>
        </w:tabs>
        <w:ind w:left="4244" w:hanging="360"/>
      </w:pPr>
      <w:rPr>
        <w:rFonts w:ascii="Symbol" w:hAnsi="Symbol" w:hint="default"/>
      </w:rPr>
    </w:lvl>
    <w:lvl w:ilvl="6" w:tplc="3FE0E8D8" w:tentative="1">
      <w:start w:val="1"/>
      <w:numFmt w:val="bullet"/>
      <w:lvlText w:val=""/>
      <w:lvlJc w:val="left"/>
      <w:pPr>
        <w:tabs>
          <w:tab w:val="num" w:pos="4964"/>
        </w:tabs>
        <w:ind w:left="4964" w:hanging="360"/>
      </w:pPr>
      <w:rPr>
        <w:rFonts w:ascii="Symbol" w:hAnsi="Symbol" w:hint="default"/>
      </w:rPr>
    </w:lvl>
    <w:lvl w:ilvl="7" w:tplc="2FB47236" w:tentative="1">
      <w:start w:val="1"/>
      <w:numFmt w:val="bullet"/>
      <w:lvlText w:val=""/>
      <w:lvlJc w:val="left"/>
      <w:pPr>
        <w:tabs>
          <w:tab w:val="num" w:pos="5684"/>
        </w:tabs>
        <w:ind w:left="5684" w:hanging="360"/>
      </w:pPr>
      <w:rPr>
        <w:rFonts w:ascii="Symbol" w:hAnsi="Symbol" w:hint="default"/>
      </w:rPr>
    </w:lvl>
    <w:lvl w:ilvl="8" w:tplc="1F30F006" w:tentative="1">
      <w:start w:val="1"/>
      <w:numFmt w:val="bullet"/>
      <w:lvlText w:val=""/>
      <w:lvlJc w:val="left"/>
      <w:pPr>
        <w:tabs>
          <w:tab w:val="num" w:pos="6404"/>
        </w:tabs>
        <w:ind w:left="6404" w:hanging="360"/>
      </w:pPr>
      <w:rPr>
        <w:rFonts w:ascii="Symbol" w:hAnsi="Symbol" w:hint="default"/>
      </w:rPr>
    </w:lvl>
  </w:abstractNum>
  <w:abstractNum w:abstractNumId="16" w15:restartNumberingAfterBreak="0">
    <w:nsid w:val="3D8973BD"/>
    <w:multiLevelType w:val="hybridMultilevel"/>
    <w:tmpl w:val="5AEEC23C"/>
    <w:lvl w:ilvl="0" w:tplc="FBEADCD4">
      <w:start w:val="3"/>
      <w:numFmt w:val="bullet"/>
      <w:lvlText w:val=""/>
      <w:lvlJc w:val="left"/>
      <w:pPr>
        <w:tabs>
          <w:tab w:val="num" w:pos="1080"/>
        </w:tabs>
        <w:ind w:left="1080" w:hanging="360"/>
      </w:pPr>
      <w:rPr>
        <w:rFonts w:ascii="Symbol" w:eastAsia="Times New Roman" w:hAnsi="Symbol" w:cs="Times New Roman" w:hint="default"/>
        <w:i/>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DB17453"/>
    <w:multiLevelType w:val="multilevel"/>
    <w:tmpl w:val="EB387FB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E8E7384"/>
    <w:multiLevelType w:val="hybridMultilevel"/>
    <w:tmpl w:val="99944CE6"/>
    <w:lvl w:ilvl="0" w:tplc="098EEC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4DA6B4C"/>
    <w:multiLevelType w:val="hybridMultilevel"/>
    <w:tmpl w:val="24EE483C"/>
    <w:lvl w:ilvl="0" w:tplc="9D38DBB8">
      <w:start w:val="1"/>
      <w:numFmt w:val="bullet"/>
      <w:lvlText w:val=""/>
      <w:lvlPicBulletId w:val="0"/>
      <w:lvlJc w:val="left"/>
      <w:pPr>
        <w:tabs>
          <w:tab w:val="num" w:pos="720"/>
        </w:tabs>
        <w:ind w:left="720" w:hanging="360"/>
      </w:pPr>
      <w:rPr>
        <w:rFonts w:ascii="Symbol" w:hAnsi="Symbol" w:hint="default"/>
      </w:rPr>
    </w:lvl>
    <w:lvl w:ilvl="1" w:tplc="9EE8CD7C" w:tentative="1">
      <w:start w:val="1"/>
      <w:numFmt w:val="bullet"/>
      <w:lvlText w:val=""/>
      <w:lvlJc w:val="left"/>
      <w:pPr>
        <w:tabs>
          <w:tab w:val="num" w:pos="1440"/>
        </w:tabs>
        <w:ind w:left="1440" w:hanging="360"/>
      </w:pPr>
      <w:rPr>
        <w:rFonts w:ascii="Symbol" w:hAnsi="Symbol" w:hint="default"/>
      </w:rPr>
    </w:lvl>
    <w:lvl w:ilvl="2" w:tplc="A942E3DA" w:tentative="1">
      <w:start w:val="1"/>
      <w:numFmt w:val="bullet"/>
      <w:lvlText w:val=""/>
      <w:lvlJc w:val="left"/>
      <w:pPr>
        <w:tabs>
          <w:tab w:val="num" w:pos="2160"/>
        </w:tabs>
        <w:ind w:left="2160" w:hanging="360"/>
      </w:pPr>
      <w:rPr>
        <w:rFonts w:ascii="Symbol" w:hAnsi="Symbol" w:hint="default"/>
      </w:rPr>
    </w:lvl>
    <w:lvl w:ilvl="3" w:tplc="D610C6DA" w:tentative="1">
      <w:start w:val="1"/>
      <w:numFmt w:val="bullet"/>
      <w:lvlText w:val=""/>
      <w:lvlJc w:val="left"/>
      <w:pPr>
        <w:tabs>
          <w:tab w:val="num" w:pos="2880"/>
        </w:tabs>
        <w:ind w:left="2880" w:hanging="360"/>
      </w:pPr>
      <w:rPr>
        <w:rFonts w:ascii="Symbol" w:hAnsi="Symbol" w:hint="default"/>
      </w:rPr>
    </w:lvl>
    <w:lvl w:ilvl="4" w:tplc="194CE216" w:tentative="1">
      <w:start w:val="1"/>
      <w:numFmt w:val="bullet"/>
      <w:lvlText w:val=""/>
      <w:lvlJc w:val="left"/>
      <w:pPr>
        <w:tabs>
          <w:tab w:val="num" w:pos="3600"/>
        </w:tabs>
        <w:ind w:left="3600" w:hanging="360"/>
      </w:pPr>
      <w:rPr>
        <w:rFonts w:ascii="Symbol" w:hAnsi="Symbol" w:hint="default"/>
      </w:rPr>
    </w:lvl>
    <w:lvl w:ilvl="5" w:tplc="021652FA" w:tentative="1">
      <w:start w:val="1"/>
      <w:numFmt w:val="bullet"/>
      <w:lvlText w:val=""/>
      <w:lvlJc w:val="left"/>
      <w:pPr>
        <w:tabs>
          <w:tab w:val="num" w:pos="4320"/>
        </w:tabs>
        <w:ind w:left="4320" w:hanging="360"/>
      </w:pPr>
      <w:rPr>
        <w:rFonts w:ascii="Symbol" w:hAnsi="Symbol" w:hint="default"/>
      </w:rPr>
    </w:lvl>
    <w:lvl w:ilvl="6" w:tplc="9BB4D280" w:tentative="1">
      <w:start w:val="1"/>
      <w:numFmt w:val="bullet"/>
      <w:lvlText w:val=""/>
      <w:lvlJc w:val="left"/>
      <w:pPr>
        <w:tabs>
          <w:tab w:val="num" w:pos="5040"/>
        </w:tabs>
        <w:ind w:left="5040" w:hanging="360"/>
      </w:pPr>
      <w:rPr>
        <w:rFonts w:ascii="Symbol" w:hAnsi="Symbol" w:hint="default"/>
      </w:rPr>
    </w:lvl>
    <w:lvl w:ilvl="7" w:tplc="075CC7FC" w:tentative="1">
      <w:start w:val="1"/>
      <w:numFmt w:val="bullet"/>
      <w:lvlText w:val=""/>
      <w:lvlJc w:val="left"/>
      <w:pPr>
        <w:tabs>
          <w:tab w:val="num" w:pos="5760"/>
        </w:tabs>
        <w:ind w:left="5760" w:hanging="360"/>
      </w:pPr>
      <w:rPr>
        <w:rFonts w:ascii="Symbol" w:hAnsi="Symbol" w:hint="default"/>
      </w:rPr>
    </w:lvl>
    <w:lvl w:ilvl="8" w:tplc="83BE6F6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8C36993"/>
    <w:multiLevelType w:val="hybridMultilevel"/>
    <w:tmpl w:val="1564E68A"/>
    <w:lvl w:ilvl="0" w:tplc="C0D41FA2">
      <w:start w:val="1"/>
      <w:numFmt w:val="bullet"/>
      <w:lvlText w:val=""/>
      <w:lvlPicBulletId w:val="1"/>
      <w:lvlJc w:val="left"/>
      <w:pPr>
        <w:tabs>
          <w:tab w:val="num" w:pos="731"/>
        </w:tabs>
        <w:ind w:left="731" w:hanging="360"/>
      </w:pPr>
      <w:rPr>
        <w:rFonts w:ascii="Symbol" w:hAnsi="Symbol" w:hint="default"/>
      </w:rPr>
    </w:lvl>
    <w:lvl w:ilvl="1" w:tplc="F6B411DC" w:tentative="1">
      <w:start w:val="1"/>
      <w:numFmt w:val="bullet"/>
      <w:lvlText w:val=""/>
      <w:lvlJc w:val="left"/>
      <w:pPr>
        <w:tabs>
          <w:tab w:val="num" w:pos="1451"/>
        </w:tabs>
        <w:ind w:left="1451" w:hanging="360"/>
      </w:pPr>
      <w:rPr>
        <w:rFonts w:ascii="Symbol" w:hAnsi="Symbol" w:hint="default"/>
      </w:rPr>
    </w:lvl>
    <w:lvl w:ilvl="2" w:tplc="803AB2EE" w:tentative="1">
      <w:start w:val="1"/>
      <w:numFmt w:val="bullet"/>
      <w:lvlText w:val=""/>
      <w:lvlJc w:val="left"/>
      <w:pPr>
        <w:tabs>
          <w:tab w:val="num" w:pos="2171"/>
        </w:tabs>
        <w:ind w:left="2171" w:hanging="360"/>
      </w:pPr>
      <w:rPr>
        <w:rFonts w:ascii="Symbol" w:hAnsi="Symbol" w:hint="default"/>
      </w:rPr>
    </w:lvl>
    <w:lvl w:ilvl="3" w:tplc="D4E4A54E" w:tentative="1">
      <w:start w:val="1"/>
      <w:numFmt w:val="bullet"/>
      <w:lvlText w:val=""/>
      <w:lvlJc w:val="left"/>
      <w:pPr>
        <w:tabs>
          <w:tab w:val="num" w:pos="2891"/>
        </w:tabs>
        <w:ind w:left="2891" w:hanging="360"/>
      </w:pPr>
      <w:rPr>
        <w:rFonts w:ascii="Symbol" w:hAnsi="Symbol" w:hint="default"/>
      </w:rPr>
    </w:lvl>
    <w:lvl w:ilvl="4" w:tplc="27A06D10" w:tentative="1">
      <w:start w:val="1"/>
      <w:numFmt w:val="bullet"/>
      <w:lvlText w:val=""/>
      <w:lvlJc w:val="left"/>
      <w:pPr>
        <w:tabs>
          <w:tab w:val="num" w:pos="3611"/>
        </w:tabs>
        <w:ind w:left="3611" w:hanging="360"/>
      </w:pPr>
      <w:rPr>
        <w:rFonts w:ascii="Symbol" w:hAnsi="Symbol" w:hint="default"/>
      </w:rPr>
    </w:lvl>
    <w:lvl w:ilvl="5" w:tplc="9C24A4A4" w:tentative="1">
      <w:start w:val="1"/>
      <w:numFmt w:val="bullet"/>
      <w:lvlText w:val=""/>
      <w:lvlJc w:val="left"/>
      <w:pPr>
        <w:tabs>
          <w:tab w:val="num" w:pos="4331"/>
        </w:tabs>
        <w:ind w:left="4331" w:hanging="360"/>
      </w:pPr>
      <w:rPr>
        <w:rFonts w:ascii="Symbol" w:hAnsi="Symbol" w:hint="default"/>
      </w:rPr>
    </w:lvl>
    <w:lvl w:ilvl="6" w:tplc="CBB44914" w:tentative="1">
      <w:start w:val="1"/>
      <w:numFmt w:val="bullet"/>
      <w:lvlText w:val=""/>
      <w:lvlJc w:val="left"/>
      <w:pPr>
        <w:tabs>
          <w:tab w:val="num" w:pos="5051"/>
        </w:tabs>
        <w:ind w:left="5051" w:hanging="360"/>
      </w:pPr>
      <w:rPr>
        <w:rFonts w:ascii="Symbol" w:hAnsi="Symbol" w:hint="default"/>
      </w:rPr>
    </w:lvl>
    <w:lvl w:ilvl="7" w:tplc="EAEC075C" w:tentative="1">
      <w:start w:val="1"/>
      <w:numFmt w:val="bullet"/>
      <w:lvlText w:val=""/>
      <w:lvlJc w:val="left"/>
      <w:pPr>
        <w:tabs>
          <w:tab w:val="num" w:pos="5771"/>
        </w:tabs>
        <w:ind w:left="5771" w:hanging="360"/>
      </w:pPr>
      <w:rPr>
        <w:rFonts w:ascii="Symbol" w:hAnsi="Symbol" w:hint="default"/>
      </w:rPr>
    </w:lvl>
    <w:lvl w:ilvl="8" w:tplc="D7183C84" w:tentative="1">
      <w:start w:val="1"/>
      <w:numFmt w:val="bullet"/>
      <w:lvlText w:val=""/>
      <w:lvlJc w:val="left"/>
      <w:pPr>
        <w:tabs>
          <w:tab w:val="num" w:pos="6491"/>
        </w:tabs>
        <w:ind w:left="6491" w:hanging="360"/>
      </w:pPr>
      <w:rPr>
        <w:rFonts w:ascii="Symbol" w:hAnsi="Symbol" w:hint="default"/>
      </w:rPr>
    </w:lvl>
  </w:abstractNum>
  <w:abstractNum w:abstractNumId="21" w15:restartNumberingAfterBreak="0">
    <w:nsid w:val="59142A2B"/>
    <w:multiLevelType w:val="hybridMultilevel"/>
    <w:tmpl w:val="D3D0589A"/>
    <w:lvl w:ilvl="0" w:tplc="A5CACB38">
      <w:start w:val="1"/>
      <w:numFmt w:val="bullet"/>
      <w:lvlText w:val=""/>
      <w:lvlPicBulletId w:val="0"/>
      <w:lvlJc w:val="left"/>
      <w:pPr>
        <w:tabs>
          <w:tab w:val="num" w:pos="720"/>
        </w:tabs>
        <w:ind w:left="720" w:hanging="360"/>
      </w:pPr>
      <w:rPr>
        <w:rFonts w:ascii="Symbol" w:hAnsi="Symbol" w:hint="default"/>
      </w:rPr>
    </w:lvl>
    <w:lvl w:ilvl="1" w:tplc="D23AA272" w:tentative="1">
      <w:start w:val="1"/>
      <w:numFmt w:val="bullet"/>
      <w:lvlText w:val=""/>
      <w:lvlJc w:val="left"/>
      <w:pPr>
        <w:tabs>
          <w:tab w:val="num" w:pos="1440"/>
        </w:tabs>
        <w:ind w:left="1440" w:hanging="360"/>
      </w:pPr>
      <w:rPr>
        <w:rFonts w:ascii="Symbol" w:hAnsi="Symbol" w:hint="default"/>
      </w:rPr>
    </w:lvl>
    <w:lvl w:ilvl="2" w:tplc="630C34BA" w:tentative="1">
      <w:start w:val="1"/>
      <w:numFmt w:val="bullet"/>
      <w:lvlText w:val=""/>
      <w:lvlJc w:val="left"/>
      <w:pPr>
        <w:tabs>
          <w:tab w:val="num" w:pos="2160"/>
        </w:tabs>
        <w:ind w:left="2160" w:hanging="360"/>
      </w:pPr>
      <w:rPr>
        <w:rFonts w:ascii="Symbol" w:hAnsi="Symbol" w:hint="default"/>
      </w:rPr>
    </w:lvl>
    <w:lvl w:ilvl="3" w:tplc="30905F0C" w:tentative="1">
      <w:start w:val="1"/>
      <w:numFmt w:val="bullet"/>
      <w:lvlText w:val=""/>
      <w:lvlJc w:val="left"/>
      <w:pPr>
        <w:tabs>
          <w:tab w:val="num" w:pos="2880"/>
        </w:tabs>
        <w:ind w:left="2880" w:hanging="360"/>
      </w:pPr>
      <w:rPr>
        <w:rFonts w:ascii="Symbol" w:hAnsi="Symbol" w:hint="default"/>
      </w:rPr>
    </w:lvl>
    <w:lvl w:ilvl="4" w:tplc="D7965778" w:tentative="1">
      <w:start w:val="1"/>
      <w:numFmt w:val="bullet"/>
      <w:lvlText w:val=""/>
      <w:lvlJc w:val="left"/>
      <w:pPr>
        <w:tabs>
          <w:tab w:val="num" w:pos="3600"/>
        </w:tabs>
        <w:ind w:left="3600" w:hanging="360"/>
      </w:pPr>
      <w:rPr>
        <w:rFonts w:ascii="Symbol" w:hAnsi="Symbol" w:hint="default"/>
      </w:rPr>
    </w:lvl>
    <w:lvl w:ilvl="5" w:tplc="00C00CE2" w:tentative="1">
      <w:start w:val="1"/>
      <w:numFmt w:val="bullet"/>
      <w:lvlText w:val=""/>
      <w:lvlJc w:val="left"/>
      <w:pPr>
        <w:tabs>
          <w:tab w:val="num" w:pos="4320"/>
        </w:tabs>
        <w:ind w:left="4320" w:hanging="360"/>
      </w:pPr>
      <w:rPr>
        <w:rFonts w:ascii="Symbol" w:hAnsi="Symbol" w:hint="default"/>
      </w:rPr>
    </w:lvl>
    <w:lvl w:ilvl="6" w:tplc="90A48058" w:tentative="1">
      <w:start w:val="1"/>
      <w:numFmt w:val="bullet"/>
      <w:lvlText w:val=""/>
      <w:lvlJc w:val="left"/>
      <w:pPr>
        <w:tabs>
          <w:tab w:val="num" w:pos="5040"/>
        </w:tabs>
        <w:ind w:left="5040" w:hanging="360"/>
      </w:pPr>
      <w:rPr>
        <w:rFonts w:ascii="Symbol" w:hAnsi="Symbol" w:hint="default"/>
      </w:rPr>
    </w:lvl>
    <w:lvl w:ilvl="7" w:tplc="4808B2D2" w:tentative="1">
      <w:start w:val="1"/>
      <w:numFmt w:val="bullet"/>
      <w:lvlText w:val=""/>
      <w:lvlJc w:val="left"/>
      <w:pPr>
        <w:tabs>
          <w:tab w:val="num" w:pos="5760"/>
        </w:tabs>
        <w:ind w:left="5760" w:hanging="360"/>
      </w:pPr>
      <w:rPr>
        <w:rFonts w:ascii="Symbol" w:hAnsi="Symbol" w:hint="default"/>
      </w:rPr>
    </w:lvl>
    <w:lvl w:ilvl="8" w:tplc="8FC4FC1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5AB18BB"/>
    <w:multiLevelType w:val="multilevel"/>
    <w:tmpl w:val="F762139A"/>
    <w:lvl w:ilvl="0">
      <w:start w:val="5"/>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4040" w:hanging="144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6684230B"/>
    <w:multiLevelType w:val="hybridMultilevel"/>
    <w:tmpl w:val="558C2DB2"/>
    <w:lvl w:ilvl="0" w:tplc="98149E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6DC57EC"/>
    <w:multiLevelType w:val="hybridMultilevel"/>
    <w:tmpl w:val="79682634"/>
    <w:lvl w:ilvl="0" w:tplc="0B089E02">
      <w:start w:val="1"/>
      <w:numFmt w:val="bullet"/>
      <w:lvlText w:val=""/>
      <w:lvlPicBulletId w:val="1"/>
      <w:lvlJc w:val="left"/>
      <w:pPr>
        <w:tabs>
          <w:tab w:val="num" w:pos="720"/>
        </w:tabs>
        <w:ind w:left="720" w:hanging="360"/>
      </w:pPr>
      <w:rPr>
        <w:rFonts w:ascii="Symbol" w:hAnsi="Symbol" w:hint="default"/>
      </w:rPr>
    </w:lvl>
    <w:lvl w:ilvl="1" w:tplc="3F0E8FA8" w:tentative="1">
      <w:start w:val="1"/>
      <w:numFmt w:val="bullet"/>
      <w:lvlText w:val=""/>
      <w:lvlJc w:val="left"/>
      <w:pPr>
        <w:tabs>
          <w:tab w:val="num" w:pos="1440"/>
        </w:tabs>
        <w:ind w:left="1440" w:hanging="360"/>
      </w:pPr>
      <w:rPr>
        <w:rFonts w:ascii="Symbol" w:hAnsi="Symbol" w:hint="default"/>
      </w:rPr>
    </w:lvl>
    <w:lvl w:ilvl="2" w:tplc="C55AC484" w:tentative="1">
      <w:start w:val="1"/>
      <w:numFmt w:val="bullet"/>
      <w:lvlText w:val=""/>
      <w:lvlJc w:val="left"/>
      <w:pPr>
        <w:tabs>
          <w:tab w:val="num" w:pos="2160"/>
        </w:tabs>
        <w:ind w:left="2160" w:hanging="360"/>
      </w:pPr>
      <w:rPr>
        <w:rFonts w:ascii="Symbol" w:hAnsi="Symbol" w:hint="default"/>
      </w:rPr>
    </w:lvl>
    <w:lvl w:ilvl="3" w:tplc="7AC6624C" w:tentative="1">
      <w:start w:val="1"/>
      <w:numFmt w:val="bullet"/>
      <w:lvlText w:val=""/>
      <w:lvlJc w:val="left"/>
      <w:pPr>
        <w:tabs>
          <w:tab w:val="num" w:pos="2880"/>
        </w:tabs>
        <w:ind w:left="2880" w:hanging="360"/>
      </w:pPr>
      <w:rPr>
        <w:rFonts w:ascii="Symbol" w:hAnsi="Symbol" w:hint="default"/>
      </w:rPr>
    </w:lvl>
    <w:lvl w:ilvl="4" w:tplc="94307634" w:tentative="1">
      <w:start w:val="1"/>
      <w:numFmt w:val="bullet"/>
      <w:lvlText w:val=""/>
      <w:lvlJc w:val="left"/>
      <w:pPr>
        <w:tabs>
          <w:tab w:val="num" w:pos="3600"/>
        </w:tabs>
        <w:ind w:left="3600" w:hanging="360"/>
      </w:pPr>
      <w:rPr>
        <w:rFonts w:ascii="Symbol" w:hAnsi="Symbol" w:hint="default"/>
      </w:rPr>
    </w:lvl>
    <w:lvl w:ilvl="5" w:tplc="0E5422BA" w:tentative="1">
      <w:start w:val="1"/>
      <w:numFmt w:val="bullet"/>
      <w:lvlText w:val=""/>
      <w:lvlJc w:val="left"/>
      <w:pPr>
        <w:tabs>
          <w:tab w:val="num" w:pos="4320"/>
        </w:tabs>
        <w:ind w:left="4320" w:hanging="360"/>
      </w:pPr>
      <w:rPr>
        <w:rFonts w:ascii="Symbol" w:hAnsi="Symbol" w:hint="default"/>
      </w:rPr>
    </w:lvl>
    <w:lvl w:ilvl="6" w:tplc="C534089C" w:tentative="1">
      <w:start w:val="1"/>
      <w:numFmt w:val="bullet"/>
      <w:lvlText w:val=""/>
      <w:lvlJc w:val="left"/>
      <w:pPr>
        <w:tabs>
          <w:tab w:val="num" w:pos="5040"/>
        </w:tabs>
        <w:ind w:left="5040" w:hanging="360"/>
      </w:pPr>
      <w:rPr>
        <w:rFonts w:ascii="Symbol" w:hAnsi="Symbol" w:hint="default"/>
      </w:rPr>
    </w:lvl>
    <w:lvl w:ilvl="7" w:tplc="91C603E8" w:tentative="1">
      <w:start w:val="1"/>
      <w:numFmt w:val="bullet"/>
      <w:lvlText w:val=""/>
      <w:lvlJc w:val="left"/>
      <w:pPr>
        <w:tabs>
          <w:tab w:val="num" w:pos="5760"/>
        </w:tabs>
        <w:ind w:left="5760" w:hanging="360"/>
      </w:pPr>
      <w:rPr>
        <w:rFonts w:ascii="Symbol" w:hAnsi="Symbol" w:hint="default"/>
      </w:rPr>
    </w:lvl>
    <w:lvl w:ilvl="8" w:tplc="406A820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B863E04"/>
    <w:multiLevelType w:val="hybridMultilevel"/>
    <w:tmpl w:val="D0ECA046"/>
    <w:lvl w:ilvl="0" w:tplc="31CA58E8">
      <w:start w:val="1"/>
      <w:numFmt w:val="bullet"/>
      <w:lvlText w:val=""/>
      <w:lvlPicBulletId w:val="1"/>
      <w:lvlJc w:val="left"/>
      <w:pPr>
        <w:tabs>
          <w:tab w:val="num" w:pos="720"/>
        </w:tabs>
        <w:ind w:left="720" w:hanging="360"/>
      </w:pPr>
      <w:rPr>
        <w:rFonts w:ascii="Symbol" w:hAnsi="Symbol" w:hint="default"/>
      </w:rPr>
    </w:lvl>
    <w:lvl w:ilvl="1" w:tplc="212CFC6A" w:tentative="1">
      <w:start w:val="1"/>
      <w:numFmt w:val="bullet"/>
      <w:lvlText w:val=""/>
      <w:lvlJc w:val="left"/>
      <w:pPr>
        <w:tabs>
          <w:tab w:val="num" w:pos="1440"/>
        </w:tabs>
        <w:ind w:left="1440" w:hanging="360"/>
      </w:pPr>
      <w:rPr>
        <w:rFonts w:ascii="Symbol" w:hAnsi="Symbol" w:hint="default"/>
      </w:rPr>
    </w:lvl>
    <w:lvl w:ilvl="2" w:tplc="2C2E3D74" w:tentative="1">
      <w:start w:val="1"/>
      <w:numFmt w:val="bullet"/>
      <w:lvlText w:val=""/>
      <w:lvlJc w:val="left"/>
      <w:pPr>
        <w:tabs>
          <w:tab w:val="num" w:pos="2160"/>
        </w:tabs>
        <w:ind w:left="2160" w:hanging="360"/>
      </w:pPr>
      <w:rPr>
        <w:rFonts w:ascii="Symbol" w:hAnsi="Symbol" w:hint="default"/>
      </w:rPr>
    </w:lvl>
    <w:lvl w:ilvl="3" w:tplc="EB3617CE" w:tentative="1">
      <w:start w:val="1"/>
      <w:numFmt w:val="bullet"/>
      <w:lvlText w:val=""/>
      <w:lvlJc w:val="left"/>
      <w:pPr>
        <w:tabs>
          <w:tab w:val="num" w:pos="2880"/>
        </w:tabs>
        <w:ind w:left="2880" w:hanging="360"/>
      </w:pPr>
      <w:rPr>
        <w:rFonts w:ascii="Symbol" w:hAnsi="Symbol" w:hint="default"/>
      </w:rPr>
    </w:lvl>
    <w:lvl w:ilvl="4" w:tplc="8592C106" w:tentative="1">
      <w:start w:val="1"/>
      <w:numFmt w:val="bullet"/>
      <w:lvlText w:val=""/>
      <w:lvlJc w:val="left"/>
      <w:pPr>
        <w:tabs>
          <w:tab w:val="num" w:pos="3600"/>
        </w:tabs>
        <w:ind w:left="3600" w:hanging="360"/>
      </w:pPr>
      <w:rPr>
        <w:rFonts w:ascii="Symbol" w:hAnsi="Symbol" w:hint="default"/>
      </w:rPr>
    </w:lvl>
    <w:lvl w:ilvl="5" w:tplc="8C4E3352" w:tentative="1">
      <w:start w:val="1"/>
      <w:numFmt w:val="bullet"/>
      <w:lvlText w:val=""/>
      <w:lvlJc w:val="left"/>
      <w:pPr>
        <w:tabs>
          <w:tab w:val="num" w:pos="4320"/>
        </w:tabs>
        <w:ind w:left="4320" w:hanging="360"/>
      </w:pPr>
      <w:rPr>
        <w:rFonts w:ascii="Symbol" w:hAnsi="Symbol" w:hint="default"/>
      </w:rPr>
    </w:lvl>
    <w:lvl w:ilvl="6" w:tplc="273480BA" w:tentative="1">
      <w:start w:val="1"/>
      <w:numFmt w:val="bullet"/>
      <w:lvlText w:val=""/>
      <w:lvlJc w:val="left"/>
      <w:pPr>
        <w:tabs>
          <w:tab w:val="num" w:pos="5040"/>
        </w:tabs>
        <w:ind w:left="5040" w:hanging="360"/>
      </w:pPr>
      <w:rPr>
        <w:rFonts w:ascii="Symbol" w:hAnsi="Symbol" w:hint="default"/>
      </w:rPr>
    </w:lvl>
    <w:lvl w:ilvl="7" w:tplc="F4CCC87A" w:tentative="1">
      <w:start w:val="1"/>
      <w:numFmt w:val="bullet"/>
      <w:lvlText w:val=""/>
      <w:lvlJc w:val="left"/>
      <w:pPr>
        <w:tabs>
          <w:tab w:val="num" w:pos="5760"/>
        </w:tabs>
        <w:ind w:left="5760" w:hanging="360"/>
      </w:pPr>
      <w:rPr>
        <w:rFonts w:ascii="Symbol" w:hAnsi="Symbol" w:hint="default"/>
      </w:rPr>
    </w:lvl>
    <w:lvl w:ilvl="8" w:tplc="6532A44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C402379"/>
    <w:multiLevelType w:val="multilevel"/>
    <w:tmpl w:val="2624B362"/>
    <w:lvl w:ilvl="0">
      <w:start w:val="6"/>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6F5849B7"/>
    <w:multiLevelType w:val="hybridMultilevel"/>
    <w:tmpl w:val="3870741A"/>
    <w:lvl w:ilvl="0" w:tplc="9C447036">
      <w:start w:val="1"/>
      <w:numFmt w:val="decimal"/>
      <w:lvlText w:val="%1)"/>
      <w:lvlJc w:val="left"/>
      <w:pPr>
        <w:tabs>
          <w:tab w:val="num" w:pos="927"/>
        </w:tabs>
        <w:ind w:left="927" w:hanging="360"/>
      </w:pPr>
      <w:rPr>
        <w:rFonts w:hint="default"/>
        <w:sz w:val="20"/>
        <w:vertAlign w:val="superscrip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74367BF4"/>
    <w:multiLevelType w:val="hybridMultilevel"/>
    <w:tmpl w:val="168409AC"/>
    <w:lvl w:ilvl="0" w:tplc="687AAC4E">
      <w:start w:val="1"/>
      <w:numFmt w:val="bullet"/>
      <w:lvlText w:val=""/>
      <w:lvlPicBulletId w:val="2"/>
      <w:lvlJc w:val="left"/>
      <w:pPr>
        <w:tabs>
          <w:tab w:val="num" w:pos="720"/>
        </w:tabs>
        <w:ind w:left="720" w:hanging="360"/>
      </w:pPr>
      <w:rPr>
        <w:rFonts w:ascii="Symbol" w:hAnsi="Symbol" w:hint="default"/>
      </w:rPr>
    </w:lvl>
    <w:lvl w:ilvl="1" w:tplc="AAA4DAF8" w:tentative="1">
      <w:start w:val="1"/>
      <w:numFmt w:val="bullet"/>
      <w:lvlText w:val=""/>
      <w:lvlJc w:val="left"/>
      <w:pPr>
        <w:tabs>
          <w:tab w:val="num" w:pos="1440"/>
        </w:tabs>
        <w:ind w:left="1440" w:hanging="360"/>
      </w:pPr>
      <w:rPr>
        <w:rFonts w:ascii="Symbol" w:hAnsi="Symbol" w:hint="default"/>
      </w:rPr>
    </w:lvl>
    <w:lvl w:ilvl="2" w:tplc="0986A6F2" w:tentative="1">
      <w:start w:val="1"/>
      <w:numFmt w:val="bullet"/>
      <w:lvlText w:val=""/>
      <w:lvlJc w:val="left"/>
      <w:pPr>
        <w:tabs>
          <w:tab w:val="num" w:pos="2160"/>
        </w:tabs>
        <w:ind w:left="2160" w:hanging="360"/>
      </w:pPr>
      <w:rPr>
        <w:rFonts w:ascii="Symbol" w:hAnsi="Symbol" w:hint="default"/>
      </w:rPr>
    </w:lvl>
    <w:lvl w:ilvl="3" w:tplc="30B86D36" w:tentative="1">
      <w:start w:val="1"/>
      <w:numFmt w:val="bullet"/>
      <w:lvlText w:val=""/>
      <w:lvlJc w:val="left"/>
      <w:pPr>
        <w:tabs>
          <w:tab w:val="num" w:pos="2880"/>
        </w:tabs>
        <w:ind w:left="2880" w:hanging="360"/>
      </w:pPr>
      <w:rPr>
        <w:rFonts w:ascii="Symbol" w:hAnsi="Symbol" w:hint="default"/>
      </w:rPr>
    </w:lvl>
    <w:lvl w:ilvl="4" w:tplc="485C8800" w:tentative="1">
      <w:start w:val="1"/>
      <w:numFmt w:val="bullet"/>
      <w:lvlText w:val=""/>
      <w:lvlJc w:val="left"/>
      <w:pPr>
        <w:tabs>
          <w:tab w:val="num" w:pos="3600"/>
        </w:tabs>
        <w:ind w:left="3600" w:hanging="360"/>
      </w:pPr>
      <w:rPr>
        <w:rFonts w:ascii="Symbol" w:hAnsi="Symbol" w:hint="default"/>
      </w:rPr>
    </w:lvl>
    <w:lvl w:ilvl="5" w:tplc="03FC375E" w:tentative="1">
      <w:start w:val="1"/>
      <w:numFmt w:val="bullet"/>
      <w:lvlText w:val=""/>
      <w:lvlJc w:val="left"/>
      <w:pPr>
        <w:tabs>
          <w:tab w:val="num" w:pos="4320"/>
        </w:tabs>
        <w:ind w:left="4320" w:hanging="360"/>
      </w:pPr>
      <w:rPr>
        <w:rFonts w:ascii="Symbol" w:hAnsi="Symbol" w:hint="default"/>
      </w:rPr>
    </w:lvl>
    <w:lvl w:ilvl="6" w:tplc="A06244FE" w:tentative="1">
      <w:start w:val="1"/>
      <w:numFmt w:val="bullet"/>
      <w:lvlText w:val=""/>
      <w:lvlJc w:val="left"/>
      <w:pPr>
        <w:tabs>
          <w:tab w:val="num" w:pos="5040"/>
        </w:tabs>
        <w:ind w:left="5040" w:hanging="360"/>
      </w:pPr>
      <w:rPr>
        <w:rFonts w:ascii="Symbol" w:hAnsi="Symbol" w:hint="default"/>
      </w:rPr>
    </w:lvl>
    <w:lvl w:ilvl="7" w:tplc="0F5A4A74" w:tentative="1">
      <w:start w:val="1"/>
      <w:numFmt w:val="bullet"/>
      <w:lvlText w:val=""/>
      <w:lvlJc w:val="left"/>
      <w:pPr>
        <w:tabs>
          <w:tab w:val="num" w:pos="5760"/>
        </w:tabs>
        <w:ind w:left="5760" w:hanging="360"/>
      </w:pPr>
      <w:rPr>
        <w:rFonts w:ascii="Symbol" w:hAnsi="Symbol" w:hint="default"/>
      </w:rPr>
    </w:lvl>
    <w:lvl w:ilvl="8" w:tplc="D96CAB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042708"/>
    <w:multiLevelType w:val="multilevel"/>
    <w:tmpl w:val="29028BB0"/>
    <w:lvl w:ilvl="0">
      <w:start w:val="5"/>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9"/>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6"/>
  </w:num>
  <w:num w:numId="5">
    <w:abstractNumId w:val="2"/>
  </w:num>
  <w:num w:numId="6">
    <w:abstractNumId w:val="7"/>
  </w:num>
  <w:num w:numId="7">
    <w:abstractNumId w:val="21"/>
  </w:num>
  <w:num w:numId="8">
    <w:abstractNumId w:val="19"/>
  </w:num>
  <w:num w:numId="9">
    <w:abstractNumId w:val="24"/>
  </w:num>
  <w:num w:numId="10">
    <w:abstractNumId w:val="20"/>
  </w:num>
  <w:num w:numId="11">
    <w:abstractNumId w:val="1"/>
  </w:num>
  <w:num w:numId="12">
    <w:abstractNumId w:val="9"/>
  </w:num>
  <w:num w:numId="13">
    <w:abstractNumId w:val="25"/>
  </w:num>
  <w:num w:numId="14">
    <w:abstractNumId w:val="6"/>
  </w:num>
  <w:num w:numId="15">
    <w:abstractNumId w:val="28"/>
  </w:num>
  <w:num w:numId="16">
    <w:abstractNumId w:val="12"/>
  </w:num>
  <w:num w:numId="17">
    <w:abstractNumId w:val="10"/>
  </w:num>
  <w:num w:numId="18">
    <w:abstractNumId w:val="8"/>
  </w:num>
  <w:num w:numId="19">
    <w:abstractNumId w:val="15"/>
  </w:num>
  <w:num w:numId="20">
    <w:abstractNumId w:val="27"/>
  </w:num>
  <w:num w:numId="21">
    <w:abstractNumId w:val="23"/>
  </w:num>
  <w:num w:numId="22">
    <w:abstractNumId w:val="0"/>
  </w:num>
  <w:num w:numId="23">
    <w:abstractNumId w:val="18"/>
  </w:num>
  <w:num w:numId="24">
    <w:abstractNumId w:val="17"/>
  </w:num>
  <w:num w:numId="25">
    <w:abstractNumId w:val="22"/>
  </w:num>
  <w:num w:numId="26">
    <w:abstractNumId w:val="29"/>
  </w:num>
  <w:num w:numId="27">
    <w:abstractNumId w:val="5"/>
  </w:num>
  <w:num w:numId="28">
    <w:abstractNumId w:val="3"/>
  </w:num>
  <w:num w:numId="29">
    <w:abstractNumId w:val="13"/>
  </w:num>
  <w:num w:numId="30">
    <w:abstractNumId w:val="26"/>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32D4"/>
    <w:rsid w:val="000003FC"/>
    <w:rsid w:val="00000EB7"/>
    <w:rsid w:val="0000127E"/>
    <w:rsid w:val="00001C49"/>
    <w:rsid w:val="00001F3E"/>
    <w:rsid w:val="00002CC4"/>
    <w:rsid w:val="0000579A"/>
    <w:rsid w:val="00006232"/>
    <w:rsid w:val="00007302"/>
    <w:rsid w:val="000136BB"/>
    <w:rsid w:val="00013ABE"/>
    <w:rsid w:val="00013DED"/>
    <w:rsid w:val="00014107"/>
    <w:rsid w:val="00020794"/>
    <w:rsid w:val="000220D2"/>
    <w:rsid w:val="00022A0F"/>
    <w:rsid w:val="00022E91"/>
    <w:rsid w:val="000235FE"/>
    <w:rsid w:val="000265D5"/>
    <w:rsid w:val="000307EB"/>
    <w:rsid w:val="00030F56"/>
    <w:rsid w:val="00031698"/>
    <w:rsid w:val="000327A9"/>
    <w:rsid w:val="00032FEF"/>
    <w:rsid w:val="00035BE3"/>
    <w:rsid w:val="00035E68"/>
    <w:rsid w:val="00037CD7"/>
    <w:rsid w:val="00040CEC"/>
    <w:rsid w:val="000415C3"/>
    <w:rsid w:val="00041FCD"/>
    <w:rsid w:val="00042168"/>
    <w:rsid w:val="00053DFB"/>
    <w:rsid w:val="000546BA"/>
    <w:rsid w:val="00054FE8"/>
    <w:rsid w:val="00055C35"/>
    <w:rsid w:val="00055D58"/>
    <w:rsid w:val="00056199"/>
    <w:rsid w:val="00060109"/>
    <w:rsid w:val="0006034C"/>
    <w:rsid w:val="0006127C"/>
    <w:rsid w:val="00063980"/>
    <w:rsid w:val="000644ED"/>
    <w:rsid w:val="0006481B"/>
    <w:rsid w:val="000701A8"/>
    <w:rsid w:val="00070206"/>
    <w:rsid w:val="00070FDF"/>
    <w:rsid w:val="00074525"/>
    <w:rsid w:val="00074DDE"/>
    <w:rsid w:val="0007752A"/>
    <w:rsid w:val="00077D6F"/>
    <w:rsid w:val="00084826"/>
    <w:rsid w:val="00086BF1"/>
    <w:rsid w:val="000877D2"/>
    <w:rsid w:val="00094799"/>
    <w:rsid w:val="00094FFC"/>
    <w:rsid w:val="00097CCB"/>
    <w:rsid w:val="000A6411"/>
    <w:rsid w:val="000A6CFE"/>
    <w:rsid w:val="000A7870"/>
    <w:rsid w:val="000B0F6E"/>
    <w:rsid w:val="000B1BDE"/>
    <w:rsid w:val="000B223D"/>
    <w:rsid w:val="000B2841"/>
    <w:rsid w:val="000B2AB4"/>
    <w:rsid w:val="000C308B"/>
    <w:rsid w:val="000C3284"/>
    <w:rsid w:val="000C3550"/>
    <w:rsid w:val="000D0192"/>
    <w:rsid w:val="000D24EF"/>
    <w:rsid w:val="000D3BAE"/>
    <w:rsid w:val="000D3EA7"/>
    <w:rsid w:val="000D555B"/>
    <w:rsid w:val="000D6725"/>
    <w:rsid w:val="000D6B1F"/>
    <w:rsid w:val="000D6B42"/>
    <w:rsid w:val="000D7C8F"/>
    <w:rsid w:val="000E0915"/>
    <w:rsid w:val="000E167D"/>
    <w:rsid w:val="000E2B6E"/>
    <w:rsid w:val="000E5547"/>
    <w:rsid w:val="000E7300"/>
    <w:rsid w:val="000E7E9B"/>
    <w:rsid w:val="000F3085"/>
    <w:rsid w:val="000F3E20"/>
    <w:rsid w:val="000F6F41"/>
    <w:rsid w:val="000F78B2"/>
    <w:rsid w:val="000F7C28"/>
    <w:rsid w:val="001002C6"/>
    <w:rsid w:val="00101CD2"/>
    <w:rsid w:val="0010780A"/>
    <w:rsid w:val="00111033"/>
    <w:rsid w:val="0011145B"/>
    <w:rsid w:val="00111C43"/>
    <w:rsid w:val="0011298E"/>
    <w:rsid w:val="001145A0"/>
    <w:rsid w:val="00115FE6"/>
    <w:rsid w:val="00116300"/>
    <w:rsid w:val="001170F7"/>
    <w:rsid w:val="001206F6"/>
    <w:rsid w:val="00120D82"/>
    <w:rsid w:val="00124F62"/>
    <w:rsid w:val="0012579D"/>
    <w:rsid w:val="00126C28"/>
    <w:rsid w:val="00127562"/>
    <w:rsid w:val="00131738"/>
    <w:rsid w:val="00135A1E"/>
    <w:rsid w:val="00136EC2"/>
    <w:rsid w:val="001457E2"/>
    <w:rsid w:val="00146925"/>
    <w:rsid w:val="00147515"/>
    <w:rsid w:val="00147D40"/>
    <w:rsid w:val="00150334"/>
    <w:rsid w:val="001503C5"/>
    <w:rsid w:val="00150408"/>
    <w:rsid w:val="00150DC2"/>
    <w:rsid w:val="00152975"/>
    <w:rsid w:val="0015444C"/>
    <w:rsid w:val="00154ED1"/>
    <w:rsid w:val="001566AF"/>
    <w:rsid w:val="00157C4B"/>
    <w:rsid w:val="00161B33"/>
    <w:rsid w:val="001638BC"/>
    <w:rsid w:val="00165E57"/>
    <w:rsid w:val="001708E0"/>
    <w:rsid w:val="00172CE9"/>
    <w:rsid w:val="00174465"/>
    <w:rsid w:val="00174C17"/>
    <w:rsid w:val="0017537B"/>
    <w:rsid w:val="00175C90"/>
    <w:rsid w:val="00180C56"/>
    <w:rsid w:val="00181975"/>
    <w:rsid w:val="00181B6D"/>
    <w:rsid w:val="0018274D"/>
    <w:rsid w:val="00184F5E"/>
    <w:rsid w:val="00186430"/>
    <w:rsid w:val="00186C5D"/>
    <w:rsid w:val="00190D9B"/>
    <w:rsid w:val="00192D79"/>
    <w:rsid w:val="00193BB1"/>
    <w:rsid w:val="00193F46"/>
    <w:rsid w:val="00194EB9"/>
    <w:rsid w:val="001955A4"/>
    <w:rsid w:val="0019753A"/>
    <w:rsid w:val="001A03C4"/>
    <w:rsid w:val="001A1AAA"/>
    <w:rsid w:val="001A1AB1"/>
    <w:rsid w:val="001A271D"/>
    <w:rsid w:val="001A4DB1"/>
    <w:rsid w:val="001A7D44"/>
    <w:rsid w:val="001B0A7E"/>
    <w:rsid w:val="001B2D70"/>
    <w:rsid w:val="001B40B6"/>
    <w:rsid w:val="001B4A89"/>
    <w:rsid w:val="001B5FB8"/>
    <w:rsid w:val="001B617B"/>
    <w:rsid w:val="001B6777"/>
    <w:rsid w:val="001B6D35"/>
    <w:rsid w:val="001B7670"/>
    <w:rsid w:val="001B7744"/>
    <w:rsid w:val="001C5334"/>
    <w:rsid w:val="001C7524"/>
    <w:rsid w:val="001D3D03"/>
    <w:rsid w:val="001D454A"/>
    <w:rsid w:val="001D6C17"/>
    <w:rsid w:val="001E318C"/>
    <w:rsid w:val="001E3DB5"/>
    <w:rsid w:val="001E6FF1"/>
    <w:rsid w:val="001E7E00"/>
    <w:rsid w:val="001F0974"/>
    <w:rsid w:val="001F09C9"/>
    <w:rsid w:val="001F0DCE"/>
    <w:rsid w:val="001F29C4"/>
    <w:rsid w:val="001F5B0D"/>
    <w:rsid w:val="001F72FB"/>
    <w:rsid w:val="002004EC"/>
    <w:rsid w:val="002040C0"/>
    <w:rsid w:val="002053BC"/>
    <w:rsid w:val="00205526"/>
    <w:rsid w:val="00213438"/>
    <w:rsid w:val="0021463A"/>
    <w:rsid w:val="002148D5"/>
    <w:rsid w:val="00216062"/>
    <w:rsid w:val="0022552F"/>
    <w:rsid w:val="0022561E"/>
    <w:rsid w:val="00225F44"/>
    <w:rsid w:val="00227B94"/>
    <w:rsid w:val="00227E17"/>
    <w:rsid w:val="00230666"/>
    <w:rsid w:val="002336CC"/>
    <w:rsid w:val="00240E67"/>
    <w:rsid w:val="00241F8C"/>
    <w:rsid w:val="002473FB"/>
    <w:rsid w:val="00251404"/>
    <w:rsid w:val="00253874"/>
    <w:rsid w:val="00253D33"/>
    <w:rsid w:val="002553F4"/>
    <w:rsid w:val="00256376"/>
    <w:rsid w:val="00261750"/>
    <w:rsid w:val="00262B41"/>
    <w:rsid w:val="00267E6E"/>
    <w:rsid w:val="00267FD5"/>
    <w:rsid w:val="0027270F"/>
    <w:rsid w:val="002729BC"/>
    <w:rsid w:val="00273422"/>
    <w:rsid w:val="00276174"/>
    <w:rsid w:val="0028262C"/>
    <w:rsid w:val="002863B1"/>
    <w:rsid w:val="002864CE"/>
    <w:rsid w:val="0028651A"/>
    <w:rsid w:val="002924E4"/>
    <w:rsid w:val="0029690A"/>
    <w:rsid w:val="00296B3D"/>
    <w:rsid w:val="002A112F"/>
    <w:rsid w:val="002A3524"/>
    <w:rsid w:val="002A46C6"/>
    <w:rsid w:val="002A56AE"/>
    <w:rsid w:val="002A7611"/>
    <w:rsid w:val="002B5494"/>
    <w:rsid w:val="002B68EB"/>
    <w:rsid w:val="002B7538"/>
    <w:rsid w:val="002B7AC7"/>
    <w:rsid w:val="002C13DA"/>
    <w:rsid w:val="002C2B04"/>
    <w:rsid w:val="002C40A6"/>
    <w:rsid w:val="002C4BC6"/>
    <w:rsid w:val="002C5E19"/>
    <w:rsid w:val="002C5FE0"/>
    <w:rsid w:val="002D04D7"/>
    <w:rsid w:val="002D274B"/>
    <w:rsid w:val="002D412E"/>
    <w:rsid w:val="002D4832"/>
    <w:rsid w:val="002D7C12"/>
    <w:rsid w:val="002E0084"/>
    <w:rsid w:val="002E093A"/>
    <w:rsid w:val="002E3943"/>
    <w:rsid w:val="002E7D1D"/>
    <w:rsid w:val="002F0714"/>
    <w:rsid w:val="002F0905"/>
    <w:rsid w:val="002F175D"/>
    <w:rsid w:val="002F5E56"/>
    <w:rsid w:val="003000BA"/>
    <w:rsid w:val="00306BA5"/>
    <w:rsid w:val="00306DAA"/>
    <w:rsid w:val="00307DAB"/>
    <w:rsid w:val="00310F69"/>
    <w:rsid w:val="0031164F"/>
    <w:rsid w:val="00311E5D"/>
    <w:rsid w:val="00311F4C"/>
    <w:rsid w:val="00316FA8"/>
    <w:rsid w:val="00317265"/>
    <w:rsid w:val="003214D2"/>
    <w:rsid w:val="00321666"/>
    <w:rsid w:val="00321A14"/>
    <w:rsid w:val="00321D47"/>
    <w:rsid w:val="00325640"/>
    <w:rsid w:val="003271C4"/>
    <w:rsid w:val="00333081"/>
    <w:rsid w:val="003356D8"/>
    <w:rsid w:val="00342781"/>
    <w:rsid w:val="0034442A"/>
    <w:rsid w:val="00346344"/>
    <w:rsid w:val="00346D0A"/>
    <w:rsid w:val="00355293"/>
    <w:rsid w:val="0035535E"/>
    <w:rsid w:val="00355C32"/>
    <w:rsid w:val="00356DE1"/>
    <w:rsid w:val="003573E9"/>
    <w:rsid w:val="00361655"/>
    <w:rsid w:val="00362BBC"/>
    <w:rsid w:val="00365EA9"/>
    <w:rsid w:val="00370711"/>
    <w:rsid w:val="003730C4"/>
    <w:rsid w:val="00375367"/>
    <w:rsid w:val="00376506"/>
    <w:rsid w:val="0038120D"/>
    <w:rsid w:val="00382F3E"/>
    <w:rsid w:val="00383A43"/>
    <w:rsid w:val="00384C0C"/>
    <w:rsid w:val="0038508E"/>
    <w:rsid w:val="00386CF0"/>
    <w:rsid w:val="00387BBC"/>
    <w:rsid w:val="00390C27"/>
    <w:rsid w:val="0039131B"/>
    <w:rsid w:val="00391918"/>
    <w:rsid w:val="0039234E"/>
    <w:rsid w:val="00392AD5"/>
    <w:rsid w:val="003950DE"/>
    <w:rsid w:val="003A2454"/>
    <w:rsid w:val="003A24E7"/>
    <w:rsid w:val="003A622B"/>
    <w:rsid w:val="003A7DD1"/>
    <w:rsid w:val="003B1F0A"/>
    <w:rsid w:val="003B3012"/>
    <w:rsid w:val="003B56F0"/>
    <w:rsid w:val="003B5B14"/>
    <w:rsid w:val="003B627D"/>
    <w:rsid w:val="003B72F5"/>
    <w:rsid w:val="003B7E58"/>
    <w:rsid w:val="003C2408"/>
    <w:rsid w:val="003C45AD"/>
    <w:rsid w:val="003C540C"/>
    <w:rsid w:val="003C70EF"/>
    <w:rsid w:val="003C748B"/>
    <w:rsid w:val="003D01A4"/>
    <w:rsid w:val="003D027D"/>
    <w:rsid w:val="003D397F"/>
    <w:rsid w:val="003D4B93"/>
    <w:rsid w:val="003D59D3"/>
    <w:rsid w:val="003D7510"/>
    <w:rsid w:val="003E0CE3"/>
    <w:rsid w:val="003E0F87"/>
    <w:rsid w:val="003E2C12"/>
    <w:rsid w:val="003E448F"/>
    <w:rsid w:val="003E45A6"/>
    <w:rsid w:val="003E46B6"/>
    <w:rsid w:val="003E6D8E"/>
    <w:rsid w:val="003E70EC"/>
    <w:rsid w:val="003F040A"/>
    <w:rsid w:val="003F0A9D"/>
    <w:rsid w:val="003F187B"/>
    <w:rsid w:val="003F5EAC"/>
    <w:rsid w:val="00403337"/>
    <w:rsid w:val="004061AC"/>
    <w:rsid w:val="004115EC"/>
    <w:rsid w:val="00411628"/>
    <w:rsid w:val="00412EC8"/>
    <w:rsid w:val="0041400B"/>
    <w:rsid w:val="0041550D"/>
    <w:rsid w:val="0041702B"/>
    <w:rsid w:val="004224B1"/>
    <w:rsid w:val="0042661D"/>
    <w:rsid w:val="00431F21"/>
    <w:rsid w:val="004350AE"/>
    <w:rsid w:val="00437DFB"/>
    <w:rsid w:val="0044292C"/>
    <w:rsid w:val="00445D36"/>
    <w:rsid w:val="0045024A"/>
    <w:rsid w:val="00452FE7"/>
    <w:rsid w:val="00453C3B"/>
    <w:rsid w:val="00455C79"/>
    <w:rsid w:val="00455D5B"/>
    <w:rsid w:val="00456411"/>
    <w:rsid w:val="00456A42"/>
    <w:rsid w:val="004641A5"/>
    <w:rsid w:val="00464F2B"/>
    <w:rsid w:val="00466375"/>
    <w:rsid w:val="0046640A"/>
    <w:rsid w:val="0047000D"/>
    <w:rsid w:val="00471448"/>
    <w:rsid w:val="00472EC6"/>
    <w:rsid w:val="00472F79"/>
    <w:rsid w:val="004738B1"/>
    <w:rsid w:val="004743D7"/>
    <w:rsid w:val="00474A6A"/>
    <w:rsid w:val="004759E2"/>
    <w:rsid w:val="00480D78"/>
    <w:rsid w:val="00481CFF"/>
    <w:rsid w:val="00481F28"/>
    <w:rsid w:val="00482146"/>
    <w:rsid w:val="004822C3"/>
    <w:rsid w:val="00482FDB"/>
    <w:rsid w:val="0048355C"/>
    <w:rsid w:val="00484074"/>
    <w:rsid w:val="00485648"/>
    <w:rsid w:val="00487578"/>
    <w:rsid w:val="00492AAF"/>
    <w:rsid w:val="00494E89"/>
    <w:rsid w:val="004955F6"/>
    <w:rsid w:val="004977B5"/>
    <w:rsid w:val="004A2134"/>
    <w:rsid w:val="004A3390"/>
    <w:rsid w:val="004A4181"/>
    <w:rsid w:val="004A6285"/>
    <w:rsid w:val="004B020D"/>
    <w:rsid w:val="004B0829"/>
    <w:rsid w:val="004B0A93"/>
    <w:rsid w:val="004B25D2"/>
    <w:rsid w:val="004B5BBA"/>
    <w:rsid w:val="004B5F19"/>
    <w:rsid w:val="004C45E9"/>
    <w:rsid w:val="004C51E9"/>
    <w:rsid w:val="004C6AEE"/>
    <w:rsid w:val="004D62A1"/>
    <w:rsid w:val="004D64E1"/>
    <w:rsid w:val="004D65B3"/>
    <w:rsid w:val="004E1DD1"/>
    <w:rsid w:val="004E20C5"/>
    <w:rsid w:val="004E3E04"/>
    <w:rsid w:val="004E454D"/>
    <w:rsid w:val="004E5545"/>
    <w:rsid w:val="004E5D68"/>
    <w:rsid w:val="004E777D"/>
    <w:rsid w:val="004F3952"/>
    <w:rsid w:val="004F5313"/>
    <w:rsid w:val="004F5842"/>
    <w:rsid w:val="004F59A6"/>
    <w:rsid w:val="004F6D31"/>
    <w:rsid w:val="00500A48"/>
    <w:rsid w:val="005035B1"/>
    <w:rsid w:val="0050653A"/>
    <w:rsid w:val="00506864"/>
    <w:rsid w:val="0051041F"/>
    <w:rsid w:val="00510A97"/>
    <w:rsid w:val="0051344B"/>
    <w:rsid w:val="00514FBD"/>
    <w:rsid w:val="00516EA9"/>
    <w:rsid w:val="005210D1"/>
    <w:rsid w:val="00524059"/>
    <w:rsid w:val="00526B49"/>
    <w:rsid w:val="00526C71"/>
    <w:rsid w:val="0052719C"/>
    <w:rsid w:val="00527EAE"/>
    <w:rsid w:val="00531DE1"/>
    <w:rsid w:val="005332D4"/>
    <w:rsid w:val="00533559"/>
    <w:rsid w:val="00534655"/>
    <w:rsid w:val="0054029C"/>
    <w:rsid w:val="00540A7B"/>
    <w:rsid w:val="005417B1"/>
    <w:rsid w:val="00541F6C"/>
    <w:rsid w:val="005422E5"/>
    <w:rsid w:val="00544A1F"/>
    <w:rsid w:val="00545F4D"/>
    <w:rsid w:val="00546AB7"/>
    <w:rsid w:val="0055070F"/>
    <w:rsid w:val="00551254"/>
    <w:rsid w:val="00552193"/>
    <w:rsid w:val="00552523"/>
    <w:rsid w:val="005530E6"/>
    <w:rsid w:val="005534FA"/>
    <w:rsid w:val="005535B5"/>
    <w:rsid w:val="00553E73"/>
    <w:rsid w:val="00555D2F"/>
    <w:rsid w:val="00556948"/>
    <w:rsid w:val="00556E7D"/>
    <w:rsid w:val="00562955"/>
    <w:rsid w:val="005662FE"/>
    <w:rsid w:val="00566E27"/>
    <w:rsid w:val="00571008"/>
    <w:rsid w:val="00573E88"/>
    <w:rsid w:val="00580D98"/>
    <w:rsid w:val="00581778"/>
    <w:rsid w:val="0058317F"/>
    <w:rsid w:val="005837AE"/>
    <w:rsid w:val="00585CF1"/>
    <w:rsid w:val="005906EA"/>
    <w:rsid w:val="00591BF2"/>
    <w:rsid w:val="00594628"/>
    <w:rsid w:val="00594917"/>
    <w:rsid w:val="005969A6"/>
    <w:rsid w:val="005A28DE"/>
    <w:rsid w:val="005A3EA8"/>
    <w:rsid w:val="005A787F"/>
    <w:rsid w:val="005B2611"/>
    <w:rsid w:val="005B3338"/>
    <w:rsid w:val="005B3D56"/>
    <w:rsid w:val="005B71B3"/>
    <w:rsid w:val="005B71EF"/>
    <w:rsid w:val="005C3CFC"/>
    <w:rsid w:val="005C4856"/>
    <w:rsid w:val="005C6968"/>
    <w:rsid w:val="005C6B84"/>
    <w:rsid w:val="005C7522"/>
    <w:rsid w:val="005C7AA3"/>
    <w:rsid w:val="005D0C5A"/>
    <w:rsid w:val="005D1D66"/>
    <w:rsid w:val="005E0B47"/>
    <w:rsid w:val="005E1687"/>
    <w:rsid w:val="005E3549"/>
    <w:rsid w:val="005E7E34"/>
    <w:rsid w:val="005F1A19"/>
    <w:rsid w:val="005F24A8"/>
    <w:rsid w:val="005F434E"/>
    <w:rsid w:val="005F5909"/>
    <w:rsid w:val="005F6087"/>
    <w:rsid w:val="00603439"/>
    <w:rsid w:val="00604C18"/>
    <w:rsid w:val="00605532"/>
    <w:rsid w:val="0061074A"/>
    <w:rsid w:val="00611043"/>
    <w:rsid w:val="00611DD8"/>
    <w:rsid w:val="00611F9E"/>
    <w:rsid w:val="006159AB"/>
    <w:rsid w:val="00615A92"/>
    <w:rsid w:val="0061624E"/>
    <w:rsid w:val="006202BE"/>
    <w:rsid w:val="00621079"/>
    <w:rsid w:val="00623F47"/>
    <w:rsid w:val="00625D3F"/>
    <w:rsid w:val="006278FF"/>
    <w:rsid w:val="00627F9B"/>
    <w:rsid w:val="00630B5A"/>
    <w:rsid w:val="00631278"/>
    <w:rsid w:val="006321AF"/>
    <w:rsid w:val="006321FE"/>
    <w:rsid w:val="006379FE"/>
    <w:rsid w:val="00642734"/>
    <w:rsid w:val="00642737"/>
    <w:rsid w:val="0064334B"/>
    <w:rsid w:val="006444EA"/>
    <w:rsid w:val="0064543A"/>
    <w:rsid w:val="00653E0F"/>
    <w:rsid w:val="00655C38"/>
    <w:rsid w:val="0065751E"/>
    <w:rsid w:val="00657BB5"/>
    <w:rsid w:val="00660326"/>
    <w:rsid w:val="00662A29"/>
    <w:rsid w:val="00663BC9"/>
    <w:rsid w:val="00663ECB"/>
    <w:rsid w:val="0066465C"/>
    <w:rsid w:val="00665AEC"/>
    <w:rsid w:val="006673BF"/>
    <w:rsid w:val="006703AE"/>
    <w:rsid w:val="0067331F"/>
    <w:rsid w:val="00673627"/>
    <w:rsid w:val="00676680"/>
    <w:rsid w:val="0067701A"/>
    <w:rsid w:val="006774BB"/>
    <w:rsid w:val="00681CD6"/>
    <w:rsid w:val="00683A7C"/>
    <w:rsid w:val="0068428D"/>
    <w:rsid w:val="00686301"/>
    <w:rsid w:val="00686461"/>
    <w:rsid w:val="00687915"/>
    <w:rsid w:val="006963B0"/>
    <w:rsid w:val="0069692C"/>
    <w:rsid w:val="00696F5B"/>
    <w:rsid w:val="006A6718"/>
    <w:rsid w:val="006A6E91"/>
    <w:rsid w:val="006A76D8"/>
    <w:rsid w:val="006B17C3"/>
    <w:rsid w:val="006B1A11"/>
    <w:rsid w:val="006B2F89"/>
    <w:rsid w:val="006B542E"/>
    <w:rsid w:val="006B57E4"/>
    <w:rsid w:val="006B6CAB"/>
    <w:rsid w:val="006B7F08"/>
    <w:rsid w:val="006C1209"/>
    <w:rsid w:val="006C53B1"/>
    <w:rsid w:val="006C6C61"/>
    <w:rsid w:val="006D0635"/>
    <w:rsid w:val="006D26FE"/>
    <w:rsid w:val="006D2810"/>
    <w:rsid w:val="006D525A"/>
    <w:rsid w:val="006D57E3"/>
    <w:rsid w:val="006D7C77"/>
    <w:rsid w:val="006E0A85"/>
    <w:rsid w:val="006E51F9"/>
    <w:rsid w:val="006E6F5F"/>
    <w:rsid w:val="006E7569"/>
    <w:rsid w:val="006E7FBF"/>
    <w:rsid w:val="006F750C"/>
    <w:rsid w:val="0070258E"/>
    <w:rsid w:val="00703ACA"/>
    <w:rsid w:val="00704D80"/>
    <w:rsid w:val="00705843"/>
    <w:rsid w:val="00706735"/>
    <w:rsid w:val="00707D83"/>
    <w:rsid w:val="00710D1E"/>
    <w:rsid w:val="00714021"/>
    <w:rsid w:val="00715C4C"/>
    <w:rsid w:val="00716DB3"/>
    <w:rsid w:val="0072135F"/>
    <w:rsid w:val="00722148"/>
    <w:rsid w:val="00724229"/>
    <w:rsid w:val="007254D8"/>
    <w:rsid w:val="007265E2"/>
    <w:rsid w:val="007332CA"/>
    <w:rsid w:val="00742BD6"/>
    <w:rsid w:val="007454A4"/>
    <w:rsid w:val="007467EA"/>
    <w:rsid w:val="0075206E"/>
    <w:rsid w:val="00753148"/>
    <w:rsid w:val="00753411"/>
    <w:rsid w:val="007668EA"/>
    <w:rsid w:val="007710C7"/>
    <w:rsid w:val="00773542"/>
    <w:rsid w:val="00774CD1"/>
    <w:rsid w:val="007772D4"/>
    <w:rsid w:val="007815FC"/>
    <w:rsid w:val="00781A69"/>
    <w:rsid w:val="00781C3C"/>
    <w:rsid w:val="00782750"/>
    <w:rsid w:val="00783E32"/>
    <w:rsid w:val="00785989"/>
    <w:rsid w:val="0078616D"/>
    <w:rsid w:val="007866B3"/>
    <w:rsid w:val="00786CEA"/>
    <w:rsid w:val="00794428"/>
    <w:rsid w:val="007948B0"/>
    <w:rsid w:val="00795360"/>
    <w:rsid w:val="007A5A56"/>
    <w:rsid w:val="007A68F7"/>
    <w:rsid w:val="007B1A6D"/>
    <w:rsid w:val="007B1FA4"/>
    <w:rsid w:val="007B28EF"/>
    <w:rsid w:val="007B4A07"/>
    <w:rsid w:val="007B5D06"/>
    <w:rsid w:val="007B69BB"/>
    <w:rsid w:val="007B7994"/>
    <w:rsid w:val="007C10DA"/>
    <w:rsid w:val="007C3E56"/>
    <w:rsid w:val="007C52D8"/>
    <w:rsid w:val="007D07D4"/>
    <w:rsid w:val="007D6474"/>
    <w:rsid w:val="007D66ED"/>
    <w:rsid w:val="007D73FD"/>
    <w:rsid w:val="007D7DFA"/>
    <w:rsid w:val="007E0BAE"/>
    <w:rsid w:val="007E7B71"/>
    <w:rsid w:val="007F06A8"/>
    <w:rsid w:val="007F19C0"/>
    <w:rsid w:val="007F266F"/>
    <w:rsid w:val="007F64BE"/>
    <w:rsid w:val="00800E4B"/>
    <w:rsid w:val="00800EC7"/>
    <w:rsid w:val="0080123D"/>
    <w:rsid w:val="00802116"/>
    <w:rsid w:val="008041A4"/>
    <w:rsid w:val="00804A65"/>
    <w:rsid w:val="00806124"/>
    <w:rsid w:val="00814334"/>
    <w:rsid w:val="0081556F"/>
    <w:rsid w:val="0081649C"/>
    <w:rsid w:val="00821176"/>
    <w:rsid w:val="00825B9C"/>
    <w:rsid w:val="00825E36"/>
    <w:rsid w:val="00826E28"/>
    <w:rsid w:val="00827AD7"/>
    <w:rsid w:val="00831F00"/>
    <w:rsid w:val="0084213B"/>
    <w:rsid w:val="0084346F"/>
    <w:rsid w:val="00846BE3"/>
    <w:rsid w:val="00850B40"/>
    <w:rsid w:val="00850BDE"/>
    <w:rsid w:val="00856697"/>
    <w:rsid w:val="008579CF"/>
    <w:rsid w:val="0086084A"/>
    <w:rsid w:val="00860D28"/>
    <w:rsid w:val="00860F1E"/>
    <w:rsid w:val="008618B5"/>
    <w:rsid w:val="008619FA"/>
    <w:rsid w:val="008624CE"/>
    <w:rsid w:val="00863ACE"/>
    <w:rsid w:val="00864BA5"/>
    <w:rsid w:val="0086511C"/>
    <w:rsid w:val="0087134E"/>
    <w:rsid w:val="00871E8B"/>
    <w:rsid w:val="00872FB2"/>
    <w:rsid w:val="00875BDC"/>
    <w:rsid w:val="0087663A"/>
    <w:rsid w:val="008768E1"/>
    <w:rsid w:val="008800F8"/>
    <w:rsid w:val="008813F3"/>
    <w:rsid w:val="008822AD"/>
    <w:rsid w:val="008837E2"/>
    <w:rsid w:val="008860D1"/>
    <w:rsid w:val="008866B9"/>
    <w:rsid w:val="00886709"/>
    <w:rsid w:val="00886AF9"/>
    <w:rsid w:val="008872E2"/>
    <w:rsid w:val="008900A2"/>
    <w:rsid w:val="00891026"/>
    <w:rsid w:val="00892467"/>
    <w:rsid w:val="00893269"/>
    <w:rsid w:val="008956C3"/>
    <w:rsid w:val="008968D9"/>
    <w:rsid w:val="008A0FF8"/>
    <w:rsid w:val="008A28DD"/>
    <w:rsid w:val="008A2DF0"/>
    <w:rsid w:val="008A3857"/>
    <w:rsid w:val="008A3FC7"/>
    <w:rsid w:val="008A487F"/>
    <w:rsid w:val="008A7740"/>
    <w:rsid w:val="008B2D67"/>
    <w:rsid w:val="008B4594"/>
    <w:rsid w:val="008B4C40"/>
    <w:rsid w:val="008B5292"/>
    <w:rsid w:val="008B7956"/>
    <w:rsid w:val="008C08AA"/>
    <w:rsid w:val="008C3F2E"/>
    <w:rsid w:val="008C46BA"/>
    <w:rsid w:val="008C6181"/>
    <w:rsid w:val="008C66D4"/>
    <w:rsid w:val="008C76E6"/>
    <w:rsid w:val="008D4A1E"/>
    <w:rsid w:val="008D6BA3"/>
    <w:rsid w:val="008D7B09"/>
    <w:rsid w:val="008E00CB"/>
    <w:rsid w:val="008E09A2"/>
    <w:rsid w:val="008E22BB"/>
    <w:rsid w:val="008E432C"/>
    <w:rsid w:val="008F4F34"/>
    <w:rsid w:val="008F6014"/>
    <w:rsid w:val="008F7398"/>
    <w:rsid w:val="00906A25"/>
    <w:rsid w:val="00912522"/>
    <w:rsid w:val="009128C4"/>
    <w:rsid w:val="00913C28"/>
    <w:rsid w:val="00914A3D"/>
    <w:rsid w:val="00914B60"/>
    <w:rsid w:val="00914D0E"/>
    <w:rsid w:val="009174FC"/>
    <w:rsid w:val="00917F77"/>
    <w:rsid w:val="009201CB"/>
    <w:rsid w:val="009202DA"/>
    <w:rsid w:val="00922B68"/>
    <w:rsid w:val="00922E26"/>
    <w:rsid w:val="0092465C"/>
    <w:rsid w:val="0092471C"/>
    <w:rsid w:val="009252AA"/>
    <w:rsid w:val="00926857"/>
    <w:rsid w:val="0092741D"/>
    <w:rsid w:val="00927939"/>
    <w:rsid w:val="00931A11"/>
    <w:rsid w:val="00933E0A"/>
    <w:rsid w:val="009371F9"/>
    <w:rsid w:val="00937A68"/>
    <w:rsid w:val="00943750"/>
    <w:rsid w:val="009448AC"/>
    <w:rsid w:val="009470F4"/>
    <w:rsid w:val="00947970"/>
    <w:rsid w:val="00947ACC"/>
    <w:rsid w:val="00950AE3"/>
    <w:rsid w:val="00951247"/>
    <w:rsid w:val="00952662"/>
    <w:rsid w:val="009531DB"/>
    <w:rsid w:val="00953217"/>
    <w:rsid w:val="0095440A"/>
    <w:rsid w:val="0095530A"/>
    <w:rsid w:val="00961ADA"/>
    <w:rsid w:val="00962B23"/>
    <w:rsid w:val="00965631"/>
    <w:rsid w:val="0096596F"/>
    <w:rsid w:val="009678ED"/>
    <w:rsid w:val="0097260E"/>
    <w:rsid w:val="00974DF7"/>
    <w:rsid w:val="00975F6E"/>
    <w:rsid w:val="00976C7C"/>
    <w:rsid w:val="00976F0F"/>
    <w:rsid w:val="009801C8"/>
    <w:rsid w:val="00981ACF"/>
    <w:rsid w:val="00983615"/>
    <w:rsid w:val="00984EDD"/>
    <w:rsid w:val="00985F1A"/>
    <w:rsid w:val="00987D83"/>
    <w:rsid w:val="009909CC"/>
    <w:rsid w:val="00990BE1"/>
    <w:rsid w:val="00992ED0"/>
    <w:rsid w:val="0099533D"/>
    <w:rsid w:val="00997820"/>
    <w:rsid w:val="00997DCD"/>
    <w:rsid w:val="009A039C"/>
    <w:rsid w:val="009A040A"/>
    <w:rsid w:val="009A0FD5"/>
    <w:rsid w:val="009A5F26"/>
    <w:rsid w:val="009A69AC"/>
    <w:rsid w:val="009A7052"/>
    <w:rsid w:val="009A730D"/>
    <w:rsid w:val="009B0FBB"/>
    <w:rsid w:val="009B325E"/>
    <w:rsid w:val="009B5255"/>
    <w:rsid w:val="009B6045"/>
    <w:rsid w:val="009B6B11"/>
    <w:rsid w:val="009B6ED8"/>
    <w:rsid w:val="009C0442"/>
    <w:rsid w:val="009C51E8"/>
    <w:rsid w:val="009D0C32"/>
    <w:rsid w:val="009D3A65"/>
    <w:rsid w:val="009D6EFD"/>
    <w:rsid w:val="009D71B1"/>
    <w:rsid w:val="009E300F"/>
    <w:rsid w:val="009E4CFC"/>
    <w:rsid w:val="009E5B69"/>
    <w:rsid w:val="009F08DD"/>
    <w:rsid w:val="009F0F62"/>
    <w:rsid w:val="009F1BE5"/>
    <w:rsid w:val="009F2874"/>
    <w:rsid w:val="009F608C"/>
    <w:rsid w:val="00A01F3F"/>
    <w:rsid w:val="00A036BC"/>
    <w:rsid w:val="00A03C73"/>
    <w:rsid w:val="00A044A7"/>
    <w:rsid w:val="00A04CC2"/>
    <w:rsid w:val="00A10052"/>
    <w:rsid w:val="00A11755"/>
    <w:rsid w:val="00A126F9"/>
    <w:rsid w:val="00A13272"/>
    <w:rsid w:val="00A14216"/>
    <w:rsid w:val="00A143BE"/>
    <w:rsid w:val="00A1504C"/>
    <w:rsid w:val="00A233A4"/>
    <w:rsid w:val="00A2763E"/>
    <w:rsid w:val="00A306C5"/>
    <w:rsid w:val="00A31260"/>
    <w:rsid w:val="00A317C2"/>
    <w:rsid w:val="00A37379"/>
    <w:rsid w:val="00A4172B"/>
    <w:rsid w:val="00A427E4"/>
    <w:rsid w:val="00A4304A"/>
    <w:rsid w:val="00A46B1C"/>
    <w:rsid w:val="00A47F06"/>
    <w:rsid w:val="00A5025D"/>
    <w:rsid w:val="00A5641D"/>
    <w:rsid w:val="00A57D41"/>
    <w:rsid w:val="00A60451"/>
    <w:rsid w:val="00A605A0"/>
    <w:rsid w:val="00A60F84"/>
    <w:rsid w:val="00A6145A"/>
    <w:rsid w:val="00A634D0"/>
    <w:rsid w:val="00A64F5A"/>
    <w:rsid w:val="00A6521C"/>
    <w:rsid w:val="00A66B86"/>
    <w:rsid w:val="00A67D7C"/>
    <w:rsid w:val="00A704EB"/>
    <w:rsid w:val="00A713A1"/>
    <w:rsid w:val="00A713CA"/>
    <w:rsid w:val="00A71F7B"/>
    <w:rsid w:val="00A73E3C"/>
    <w:rsid w:val="00A74239"/>
    <w:rsid w:val="00A74B00"/>
    <w:rsid w:val="00A75255"/>
    <w:rsid w:val="00A7611F"/>
    <w:rsid w:val="00A77808"/>
    <w:rsid w:val="00A77D6A"/>
    <w:rsid w:val="00A813FC"/>
    <w:rsid w:val="00A81AD3"/>
    <w:rsid w:val="00A8448C"/>
    <w:rsid w:val="00A85A58"/>
    <w:rsid w:val="00A86C37"/>
    <w:rsid w:val="00A86E9B"/>
    <w:rsid w:val="00A901C6"/>
    <w:rsid w:val="00A91582"/>
    <w:rsid w:val="00A921FC"/>
    <w:rsid w:val="00A934D7"/>
    <w:rsid w:val="00A9681A"/>
    <w:rsid w:val="00A97E6B"/>
    <w:rsid w:val="00AA10AD"/>
    <w:rsid w:val="00AA4B7C"/>
    <w:rsid w:val="00AA5579"/>
    <w:rsid w:val="00AA5B6B"/>
    <w:rsid w:val="00AA63E9"/>
    <w:rsid w:val="00AA71D5"/>
    <w:rsid w:val="00AA733B"/>
    <w:rsid w:val="00AB3183"/>
    <w:rsid w:val="00AB5E62"/>
    <w:rsid w:val="00AC0DB7"/>
    <w:rsid w:val="00AC168E"/>
    <w:rsid w:val="00AC1CAE"/>
    <w:rsid w:val="00AC2028"/>
    <w:rsid w:val="00AC2AA0"/>
    <w:rsid w:val="00AC45E7"/>
    <w:rsid w:val="00AC4C7E"/>
    <w:rsid w:val="00AC5139"/>
    <w:rsid w:val="00AC6241"/>
    <w:rsid w:val="00AC6FB5"/>
    <w:rsid w:val="00AC7616"/>
    <w:rsid w:val="00AC7FB9"/>
    <w:rsid w:val="00AD118F"/>
    <w:rsid w:val="00AD497A"/>
    <w:rsid w:val="00AD6234"/>
    <w:rsid w:val="00AD76F4"/>
    <w:rsid w:val="00AE4D91"/>
    <w:rsid w:val="00AE76DB"/>
    <w:rsid w:val="00AF17CB"/>
    <w:rsid w:val="00AF2E8C"/>
    <w:rsid w:val="00AF3EDF"/>
    <w:rsid w:val="00AF6B62"/>
    <w:rsid w:val="00B039D7"/>
    <w:rsid w:val="00B040DA"/>
    <w:rsid w:val="00B0472E"/>
    <w:rsid w:val="00B058BE"/>
    <w:rsid w:val="00B074EB"/>
    <w:rsid w:val="00B13C07"/>
    <w:rsid w:val="00B17642"/>
    <w:rsid w:val="00B1783B"/>
    <w:rsid w:val="00B20B2D"/>
    <w:rsid w:val="00B21C70"/>
    <w:rsid w:val="00B22C71"/>
    <w:rsid w:val="00B25822"/>
    <w:rsid w:val="00B25CF6"/>
    <w:rsid w:val="00B27BF0"/>
    <w:rsid w:val="00B318B9"/>
    <w:rsid w:val="00B35285"/>
    <w:rsid w:val="00B40498"/>
    <w:rsid w:val="00B404F1"/>
    <w:rsid w:val="00B40DAD"/>
    <w:rsid w:val="00B41FDB"/>
    <w:rsid w:val="00B45861"/>
    <w:rsid w:val="00B45D07"/>
    <w:rsid w:val="00B46470"/>
    <w:rsid w:val="00B50648"/>
    <w:rsid w:val="00B506DC"/>
    <w:rsid w:val="00B52B2E"/>
    <w:rsid w:val="00B52E2B"/>
    <w:rsid w:val="00B5346C"/>
    <w:rsid w:val="00B55121"/>
    <w:rsid w:val="00B5565B"/>
    <w:rsid w:val="00B5649B"/>
    <w:rsid w:val="00B615B3"/>
    <w:rsid w:val="00B6327C"/>
    <w:rsid w:val="00B6375D"/>
    <w:rsid w:val="00B6547D"/>
    <w:rsid w:val="00B6553B"/>
    <w:rsid w:val="00B66B74"/>
    <w:rsid w:val="00B7001B"/>
    <w:rsid w:val="00B72A23"/>
    <w:rsid w:val="00B73D47"/>
    <w:rsid w:val="00B74107"/>
    <w:rsid w:val="00B753DA"/>
    <w:rsid w:val="00B76A44"/>
    <w:rsid w:val="00B77F63"/>
    <w:rsid w:val="00B815C3"/>
    <w:rsid w:val="00B844A0"/>
    <w:rsid w:val="00B84B13"/>
    <w:rsid w:val="00B84C71"/>
    <w:rsid w:val="00B8500B"/>
    <w:rsid w:val="00B8532D"/>
    <w:rsid w:val="00B85E61"/>
    <w:rsid w:val="00B87D33"/>
    <w:rsid w:val="00B92431"/>
    <w:rsid w:val="00B95846"/>
    <w:rsid w:val="00B96267"/>
    <w:rsid w:val="00BA0070"/>
    <w:rsid w:val="00BA1039"/>
    <w:rsid w:val="00BA35BD"/>
    <w:rsid w:val="00BA42E2"/>
    <w:rsid w:val="00BA43E3"/>
    <w:rsid w:val="00BA5F20"/>
    <w:rsid w:val="00BB2394"/>
    <w:rsid w:val="00BB29D5"/>
    <w:rsid w:val="00BB59B1"/>
    <w:rsid w:val="00BB6174"/>
    <w:rsid w:val="00BB6719"/>
    <w:rsid w:val="00BB6C1B"/>
    <w:rsid w:val="00BB7BB0"/>
    <w:rsid w:val="00BC1322"/>
    <w:rsid w:val="00BC1851"/>
    <w:rsid w:val="00BC327A"/>
    <w:rsid w:val="00BC3BE7"/>
    <w:rsid w:val="00BC748F"/>
    <w:rsid w:val="00BC77C1"/>
    <w:rsid w:val="00BD12AC"/>
    <w:rsid w:val="00BD1559"/>
    <w:rsid w:val="00BD4B4D"/>
    <w:rsid w:val="00BD4C90"/>
    <w:rsid w:val="00BD547A"/>
    <w:rsid w:val="00BD54B4"/>
    <w:rsid w:val="00BE0508"/>
    <w:rsid w:val="00BE4246"/>
    <w:rsid w:val="00BE5DA9"/>
    <w:rsid w:val="00BE7D1D"/>
    <w:rsid w:val="00BE7E03"/>
    <w:rsid w:val="00BF136D"/>
    <w:rsid w:val="00BF15CE"/>
    <w:rsid w:val="00BF2527"/>
    <w:rsid w:val="00BF2928"/>
    <w:rsid w:val="00BF2C4F"/>
    <w:rsid w:val="00BF3335"/>
    <w:rsid w:val="00BF6B1D"/>
    <w:rsid w:val="00BF75C6"/>
    <w:rsid w:val="00BF783B"/>
    <w:rsid w:val="00BF7E5B"/>
    <w:rsid w:val="00C0001A"/>
    <w:rsid w:val="00C039CD"/>
    <w:rsid w:val="00C10D57"/>
    <w:rsid w:val="00C10E33"/>
    <w:rsid w:val="00C11017"/>
    <w:rsid w:val="00C12049"/>
    <w:rsid w:val="00C122F9"/>
    <w:rsid w:val="00C149DD"/>
    <w:rsid w:val="00C16936"/>
    <w:rsid w:val="00C17F9B"/>
    <w:rsid w:val="00C2058F"/>
    <w:rsid w:val="00C20A0A"/>
    <w:rsid w:val="00C2138D"/>
    <w:rsid w:val="00C230E2"/>
    <w:rsid w:val="00C26AA7"/>
    <w:rsid w:val="00C3008C"/>
    <w:rsid w:val="00C33569"/>
    <w:rsid w:val="00C34790"/>
    <w:rsid w:val="00C3613D"/>
    <w:rsid w:val="00C36AEA"/>
    <w:rsid w:val="00C36F47"/>
    <w:rsid w:val="00C401F3"/>
    <w:rsid w:val="00C407FF"/>
    <w:rsid w:val="00C415FE"/>
    <w:rsid w:val="00C41E8A"/>
    <w:rsid w:val="00C42261"/>
    <w:rsid w:val="00C4323B"/>
    <w:rsid w:val="00C434EC"/>
    <w:rsid w:val="00C43DC2"/>
    <w:rsid w:val="00C440A2"/>
    <w:rsid w:val="00C441EF"/>
    <w:rsid w:val="00C5091D"/>
    <w:rsid w:val="00C51892"/>
    <w:rsid w:val="00C54D91"/>
    <w:rsid w:val="00C55813"/>
    <w:rsid w:val="00C57A44"/>
    <w:rsid w:val="00C609E3"/>
    <w:rsid w:val="00C61490"/>
    <w:rsid w:val="00C65574"/>
    <w:rsid w:val="00C72143"/>
    <w:rsid w:val="00C764AA"/>
    <w:rsid w:val="00C770EF"/>
    <w:rsid w:val="00C77E26"/>
    <w:rsid w:val="00C80315"/>
    <w:rsid w:val="00C80438"/>
    <w:rsid w:val="00C804B0"/>
    <w:rsid w:val="00C831F3"/>
    <w:rsid w:val="00C83798"/>
    <w:rsid w:val="00C85131"/>
    <w:rsid w:val="00C85B2A"/>
    <w:rsid w:val="00C87B1D"/>
    <w:rsid w:val="00C9249B"/>
    <w:rsid w:val="00C934F1"/>
    <w:rsid w:val="00C93CBF"/>
    <w:rsid w:val="00C940E2"/>
    <w:rsid w:val="00C9418A"/>
    <w:rsid w:val="00C94C86"/>
    <w:rsid w:val="00C9509E"/>
    <w:rsid w:val="00C967F5"/>
    <w:rsid w:val="00CA00C1"/>
    <w:rsid w:val="00CA1665"/>
    <w:rsid w:val="00CA5D5B"/>
    <w:rsid w:val="00CA66A6"/>
    <w:rsid w:val="00CB1ED5"/>
    <w:rsid w:val="00CB225C"/>
    <w:rsid w:val="00CB3160"/>
    <w:rsid w:val="00CB3D29"/>
    <w:rsid w:val="00CB40A1"/>
    <w:rsid w:val="00CB45AC"/>
    <w:rsid w:val="00CB662E"/>
    <w:rsid w:val="00CB68EE"/>
    <w:rsid w:val="00CC3406"/>
    <w:rsid w:val="00CC5233"/>
    <w:rsid w:val="00CC6DA8"/>
    <w:rsid w:val="00CD15D0"/>
    <w:rsid w:val="00CD26F6"/>
    <w:rsid w:val="00CD28DC"/>
    <w:rsid w:val="00CD6B56"/>
    <w:rsid w:val="00CD7949"/>
    <w:rsid w:val="00CE0990"/>
    <w:rsid w:val="00CE1B15"/>
    <w:rsid w:val="00CE2DB7"/>
    <w:rsid w:val="00CE66DA"/>
    <w:rsid w:val="00CE6EEC"/>
    <w:rsid w:val="00CE76E4"/>
    <w:rsid w:val="00CF3AE8"/>
    <w:rsid w:val="00CF4B84"/>
    <w:rsid w:val="00CF5198"/>
    <w:rsid w:val="00CF64AC"/>
    <w:rsid w:val="00CF7127"/>
    <w:rsid w:val="00CF7270"/>
    <w:rsid w:val="00CF7BE8"/>
    <w:rsid w:val="00D00137"/>
    <w:rsid w:val="00D00376"/>
    <w:rsid w:val="00D03AE1"/>
    <w:rsid w:val="00D06B37"/>
    <w:rsid w:val="00D07DC6"/>
    <w:rsid w:val="00D213B3"/>
    <w:rsid w:val="00D21617"/>
    <w:rsid w:val="00D21695"/>
    <w:rsid w:val="00D24D54"/>
    <w:rsid w:val="00D267B8"/>
    <w:rsid w:val="00D267DF"/>
    <w:rsid w:val="00D270AB"/>
    <w:rsid w:val="00D27935"/>
    <w:rsid w:val="00D31828"/>
    <w:rsid w:val="00D322C8"/>
    <w:rsid w:val="00D32788"/>
    <w:rsid w:val="00D36362"/>
    <w:rsid w:val="00D37133"/>
    <w:rsid w:val="00D37A11"/>
    <w:rsid w:val="00D4066A"/>
    <w:rsid w:val="00D40B90"/>
    <w:rsid w:val="00D4173E"/>
    <w:rsid w:val="00D447B1"/>
    <w:rsid w:val="00D46EB7"/>
    <w:rsid w:val="00D51D6F"/>
    <w:rsid w:val="00D565D6"/>
    <w:rsid w:val="00D56AFA"/>
    <w:rsid w:val="00D60026"/>
    <w:rsid w:val="00D626E8"/>
    <w:rsid w:val="00D630C3"/>
    <w:rsid w:val="00D64C45"/>
    <w:rsid w:val="00D66DFD"/>
    <w:rsid w:val="00D676B7"/>
    <w:rsid w:val="00D67A09"/>
    <w:rsid w:val="00D71041"/>
    <w:rsid w:val="00D7447D"/>
    <w:rsid w:val="00D770C8"/>
    <w:rsid w:val="00D82946"/>
    <w:rsid w:val="00D831D7"/>
    <w:rsid w:val="00D858B2"/>
    <w:rsid w:val="00D85DFE"/>
    <w:rsid w:val="00D90D2A"/>
    <w:rsid w:val="00D928E7"/>
    <w:rsid w:val="00D9428C"/>
    <w:rsid w:val="00D95373"/>
    <w:rsid w:val="00D95A7C"/>
    <w:rsid w:val="00D97BAC"/>
    <w:rsid w:val="00DA1913"/>
    <w:rsid w:val="00DA1C84"/>
    <w:rsid w:val="00DA4CF4"/>
    <w:rsid w:val="00DB0394"/>
    <w:rsid w:val="00DB3B52"/>
    <w:rsid w:val="00DC1326"/>
    <w:rsid w:val="00DC4971"/>
    <w:rsid w:val="00DC513D"/>
    <w:rsid w:val="00DC5362"/>
    <w:rsid w:val="00DC622C"/>
    <w:rsid w:val="00DC71AB"/>
    <w:rsid w:val="00DD74CF"/>
    <w:rsid w:val="00DE317B"/>
    <w:rsid w:val="00DE38CA"/>
    <w:rsid w:val="00DE3CD9"/>
    <w:rsid w:val="00DE409B"/>
    <w:rsid w:val="00DE4DB5"/>
    <w:rsid w:val="00DE678F"/>
    <w:rsid w:val="00DE6988"/>
    <w:rsid w:val="00DE7944"/>
    <w:rsid w:val="00DF23DD"/>
    <w:rsid w:val="00DF258E"/>
    <w:rsid w:val="00DF4436"/>
    <w:rsid w:val="00DF7E54"/>
    <w:rsid w:val="00E102B9"/>
    <w:rsid w:val="00E10D77"/>
    <w:rsid w:val="00E11539"/>
    <w:rsid w:val="00E13ACA"/>
    <w:rsid w:val="00E14BA8"/>
    <w:rsid w:val="00E16A82"/>
    <w:rsid w:val="00E1726A"/>
    <w:rsid w:val="00E17E1F"/>
    <w:rsid w:val="00E21022"/>
    <w:rsid w:val="00E21476"/>
    <w:rsid w:val="00E255F4"/>
    <w:rsid w:val="00E305CF"/>
    <w:rsid w:val="00E31F35"/>
    <w:rsid w:val="00E327E6"/>
    <w:rsid w:val="00E33118"/>
    <w:rsid w:val="00E35B5A"/>
    <w:rsid w:val="00E37DED"/>
    <w:rsid w:val="00E40611"/>
    <w:rsid w:val="00E445DE"/>
    <w:rsid w:val="00E45AA3"/>
    <w:rsid w:val="00E46A97"/>
    <w:rsid w:val="00E5158D"/>
    <w:rsid w:val="00E52598"/>
    <w:rsid w:val="00E52B12"/>
    <w:rsid w:val="00E55B8B"/>
    <w:rsid w:val="00E625D0"/>
    <w:rsid w:val="00E6290A"/>
    <w:rsid w:val="00E63E56"/>
    <w:rsid w:val="00E64276"/>
    <w:rsid w:val="00E64E92"/>
    <w:rsid w:val="00E67308"/>
    <w:rsid w:val="00E707DD"/>
    <w:rsid w:val="00E7368F"/>
    <w:rsid w:val="00E74714"/>
    <w:rsid w:val="00E75D90"/>
    <w:rsid w:val="00E800B6"/>
    <w:rsid w:val="00E8031F"/>
    <w:rsid w:val="00E8081C"/>
    <w:rsid w:val="00E81BD8"/>
    <w:rsid w:val="00E83C8F"/>
    <w:rsid w:val="00E84F41"/>
    <w:rsid w:val="00E85E52"/>
    <w:rsid w:val="00E91B57"/>
    <w:rsid w:val="00E91FD0"/>
    <w:rsid w:val="00E94D62"/>
    <w:rsid w:val="00E96F82"/>
    <w:rsid w:val="00E971B3"/>
    <w:rsid w:val="00EA0F06"/>
    <w:rsid w:val="00EA119D"/>
    <w:rsid w:val="00EA1CC5"/>
    <w:rsid w:val="00EA60F7"/>
    <w:rsid w:val="00EA76CB"/>
    <w:rsid w:val="00EB599A"/>
    <w:rsid w:val="00EB759D"/>
    <w:rsid w:val="00EC0D6C"/>
    <w:rsid w:val="00EC503B"/>
    <w:rsid w:val="00EC664E"/>
    <w:rsid w:val="00EC72B4"/>
    <w:rsid w:val="00ED21D6"/>
    <w:rsid w:val="00ED2DB6"/>
    <w:rsid w:val="00ED6A53"/>
    <w:rsid w:val="00ED6D95"/>
    <w:rsid w:val="00ED7EFD"/>
    <w:rsid w:val="00EE1BD6"/>
    <w:rsid w:val="00EE224F"/>
    <w:rsid w:val="00EE36E3"/>
    <w:rsid w:val="00EE49C7"/>
    <w:rsid w:val="00EE4C2C"/>
    <w:rsid w:val="00EE5207"/>
    <w:rsid w:val="00EF3221"/>
    <w:rsid w:val="00EF5448"/>
    <w:rsid w:val="00EF547A"/>
    <w:rsid w:val="00EF55BD"/>
    <w:rsid w:val="00EF5AF1"/>
    <w:rsid w:val="00EF5F45"/>
    <w:rsid w:val="00F0073D"/>
    <w:rsid w:val="00F01630"/>
    <w:rsid w:val="00F0465C"/>
    <w:rsid w:val="00F048EE"/>
    <w:rsid w:val="00F0496E"/>
    <w:rsid w:val="00F0589C"/>
    <w:rsid w:val="00F07854"/>
    <w:rsid w:val="00F07AC6"/>
    <w:rsid w:val="00F07F44"/>
    <w:rsid w:val="00F1139B"/>
    <w:rsid w:val="00F11738"/>
    <w:rsid w:val="00F12361"/>
    <w:rsid w:val="00F13157"/>
    <w:rsid w:val="00F15A54"/>
    <w:rsid w:val="00F15A8C"/>
    <w:rsid w:val="00F15ACB"/>
    <w:rsid w:val="00F179CB"/>
    <w:rsid w:val="00F229DF"/>
    <w:rsid w:val="00F26795"/>
    <w:rsid w:val="00F30BAC"/>
    <w:rsid w:val="00F32668"/>
    <w:rsid w:val="00F32997"/>
    <w:rsid w:val="00F33046"/>
    <w:rsid w:val="00F332D7"/>
    <w:rsid w:val="00F34E84"/>
    <w:rsid w:val="00F35741"/>
    <w:rsid w:val="00F37E9F"/>
    <w:rsid w:val="00F403BA"/>
    <w:rsid w:val="00F42EC9"/>
    <w:rsid w:val="00F458E3"/>
    <w:rsid w:val="00F47E33"/>
    <w:rsid w:val="00F526EE"/>
    <w:rsid w:val="00F54FAA"/>
    <w:rsid w:val="00F5565A"/>
    <w:rsid w:val="00F57A1B"/>
    <w:rsid w:val="00F6058D"/>
    <w:rsid w:val="00F62F07"/>
    <w:rsid w:val="00F70E94"/>
    <w:rsid w:val="00F712C7"/>
    <w:rsid w:val="00F712FE"/>
    <w:rsid w:val="00F72C11"/>
    <w:rsid w:val="00F72D76"/>
    <w:rsid w:val="00F73EF4"/>
    <w:rsid w:val="00F75E0E"/>
    <w:rsid w:val="00F8039E"/>
    <w:rsid w:val="00F83C60"/>
    <w:rsid w:val="00F8480D"/>
    <w:rsid w:val="00F870C6"/>
    <w:rsid w:val="00F87C75"/>
    <w:rsid w:val="00F90787"/>
    <w:rsid w:val="00F9165D"/>
    <w:rsid w:val="00F91BCE"/>
    <w:rsid w:val="00F92340"/>
    <w:rsid w:val="00F9382E"/>
    <w:rsid w:val="00F94D6B"/>
    <w:rsid w:val="00F97921"/>
    <w:rsid w:val="00FA2368"/>
    <w:rsid w:val="00FA50C2"/>
    <w:rsid w:val="00FA67BB"/>
    <w:rsid w:val="00FA79CD"/>
    <w:rsid w:val="00FB10FD"/>
    <w:rsid w:val="00FB2C8C"/>
    <w:rsid w:val="00FB354E"/>
    <w:rsid w:val="00FB69BC"/>
    <w:rsid w:val="00FB75E4"/>
    <w:rsid w:val="00FC11E9"/>
    <w:rsid w:val="00FD3626"/>
    <w:rsid w:val="00FE2B69"/>
    <w:rsid w:val="00FE35E7"/>
    <w:rsid w:val="00FE46C7"/>
    <w:rsid w:val="00FF014A"/>
    <w:rsid w:val="00FF0A74"/>
    <w:rsid w:val="00FF1924"/>
    <w:rsid w:val="00FF2AD5"/>
    <w:rsid w:val="00FF30CA"/>
    <w:rsid w:val="00FF3489"/>
    <w:rsid w:val="00FF3EB5"/>
    <w:rsid w:val="00FF4F33"/>
    <w:rsid w:val="00FF509E"/>
    <w:rsid w:val="00FF5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192A7"/>
  <w15:docId w15:val="{EDFAF3E2-F3BD-4C3C-B94C-A628C3EC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622C"/>
  </w:style>
  <w:style w:type="paragraph" w:styleId="1">
    <w:name w:val="heading 1"/>
    <w:basedOn w:val="a"/>
    <w:next w:val="a"/>
    <w:link w:val="10"/>
    <w:qFormat/>
    <w:rsid w:val="0027270F"/>
    <w:pPr>
      <w:keepNext/>
      <w:ind w:firstLine="720"/>
      <w:outlineLvl w:val="0"/>
    </w:pPr>
    <w:rPr>
      <w:rFonts w:ascii="KZ Times New Roman" w:eastAsia="Arial Unicode MS" w:hAnsi="KZ Times New Roman" w:cs="Arial Unicode MS"/>
      <w:sz w:val="28"/>
    </w:rPr>
  </w:style>
  <w:style w:type="paragraph" w:styleId="2">
    <w:name w:val="heading 2"/>
    <w:basedOn w:val="a"/>
    <w:next w:val="a"/>
    <w:qFormat/>
    <w:rsid w:val="0027270F"/>
    <w:pPr>
      <w:keepNext/>
      <w:outlineLvl w:val="1"/>
    </w:pPr>
    <w:rPr>
      <w:rFonts w:ascii="KZ Times New Roman" w:eastAsia="Arial Unicode MS" w:hAnsi="KZ Times New Roman" w:cs="Arial Unicode MS"/>
      <w:sz w:val="28"/>
    </w:rPr>
  </w:style>
  <w:style w:type="paragraph" w:styleId="3">
    <w:name w:val="heading 3"/>
    <w:basedOn w:val="a"/>
    <w:next w:val="a"/>
    <w:qFormat/>
    <w:rsid w:val="0027270F"/>
    <w:pPr>
      <w:keepNext/>
      <w:pBdr>
        <w:bottom w:val="single" w:sz="6" w:space="1" w:color="auto"/>
      </w:pBdr>
      <w:jc w:val="center"/>
      <w:outlineLvl w:val="2"/>
    </w:pPr>
    <w:rPr>
      <w:rFonts w:ascii="KZ Times New Roman" w:eastAsia="Arial Unicode MS" w:hAnsi="KZ Times New Roman" w:cs="Arial Unicode MS"/>
      <w:b/>
      <w:bCs/>
    </w:rPr>
  </w:style>
  <w:style w:type="paragraph" w:styleId="4">
    <w:name w:val="heading 4"/>
    <w:basedOn w:val="a"/>
    <w:next w:val="a"/>
    <w:qFormat/>
    <w:rsid w:val="0027270F"/>
    <w:pPr>
      <w:keepNext/>
      <w:widowControl w:val="0"/>
      <w:shd w:val="clear" w:color="auto" w:fill="FFFFFF"/>
      <w:autoSpaceDE w:val="0"/>
      <w:autoSpaceDN w:val="0"/>
      <w:adjustRightInd w:val="0"/>
      <w:ind w:right="-6"/>
      <w:jc w:val="center"/>
      <w:outlineLvl w:val="3"/>
    </w:pPr>
    <w:rPr>
      <w:rFonts w:ascii="KZ Times New Roman" w:eastAsia="Arial Unicode MS" w:hAnsi="KZ Times New Roman" w:cs="Arial Unicode MS"/>
      <w:b/>
      <w:bCs/>
      <w:color w:val="000000"/>
      <w:sz w:val="28"/>
      <w:szCs w:val="16"/>
    </w:rPr>
  </w:style>
  <w:style w:type="paragraph" w:styleId="5">
    <w:name w:val="heading 5"/>
    <w:basedOn w:val="a"/>
    <w:next w:val="a"/>
    <w:qFormat/>
    <w:rsid w:val="0027270F"/>
    <w:pPr>
      <w:keepNext/>
      <w:ind w:right="-6"/>
      <w:jc w:val="center"/>
      <w:outlineLvl w:val="4"/>
    </w:pPr>
    <w:rPr>
      <w:rFonts w:ascii="KZ Times New Roman" w:eastAsia="Arial Unicode MS" w:hAnsi="KZ Times New Roman" w:cs="Arial Unicode MS"/>
      <w:b/>
      <w:bCs/>
      <w:sz w:val="28"/>
    </w:rPr>
  </w:style>
  <w:style w:type="paragraph" w:styleId="6">
    <w:name w:val="heading 6"/>
    <w:basedOn w:val="a"/>
    <w:next w:val="a"/>
    <w:qFormat/>
    <w:rsid w:val="0027270F"/>
    <w:pPr>
      <w:keepNext/>
      <w:ind w:right="-6"/>
      <w:jc w:val="center"/>
      <w:outlineLvl w:val="5"/>
    </w:pPr>
    <w:rPr>
      <w:rFonts w:ascii="KZ Times New Roman" w:eastAsia="Arial Unicode MS" w:hAnsi="KZ Times New Roman" w:cs="Arial Unicode MS"/>
      <w:b/>
      <w:bCs/>
    </w:rPr>
  </w:style>
  <w:style w:type="paragraph" w:styleId="7">
    <w:name w:val="heading 7"/>
    <w:basedOn w:val="a"/>
    <w:next w:val="a"/>
    <w:qFormat/>
    <w:rsid w:val="0027270F"/>
    <w:pPr>
      <w:keepNext/>
      <w:ind w:firstLine="720"/>
      <w:jc w:val="center"/>
      <w:outlineLvl w:val="6"/>
    </w:pPr>
    <w:rPr>
      <w:b/>
      <w:bCs/>
    </w:rPr>
  </w:style>
  <w:style w:type="paragraph" w:styleId="8">
    <w:name w:val="heading 8"/>
    <w:basedOn w:val="a"/>
    <w:next w:val="a"/>
    <w:qFormat/>
    <w:rsid w:val="0027270F"/>
    <w:pPr>
      <w:keepNext/>
      <w:ind w:firstLine="720"/>
      <w:outlineLvl w:val="7"/>
    </w:pPr>
    <w:rPr>
      <w:b/>
      <w:bCs/>
    </w:rPr>
  </w:style>
  <w:style w:type="paragraph" w:styleId="9">
    <w:name w:val="heading 9"/>
    <w:basedOn w:val="a"/>
    <w:next w:val="a"/>
    <w:link w:val="90"/>
    <w:qFormat/>
    <w:rsid w:val="0027270F"/>
    <w:pPr>
      <w:keepNext/>
      <w:numPr>
        <w:numId w:val="1"/>
      </w:numPr>
      <w:ind w:left="0" w:firstLine="0"/>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locked/>
    <w:rsid w:val="00EE1BD6"/>
    <w:rPr>
      <w:b/>
      <w:bCs/>
      <w:sz w:val="24"/>
      <w:szCs w:val="24"/>
      <w:lang w:val="ru-RU" w:eastAsia="ru-RU" w:bidi="ar-SA"/>
    </w:rPr>
  </w:style>
  <w:style w:type="paragraph" w:styleId="a3">
    <w:name w:val="Body Text"/>
    <w:basedOn w:val="a"/>
    <w:rsid w:val="0027270F"/>
    <w:pPr>
      <w:jc w:val="center"/>
    </w:pPr>
  </w:style>
  <w:style w:type="paragraph" w:styleId="a4">
    <w:name w:val="Body Text Indent"/>
    <w:basedOn w:val="a"/>
    <w:rsid w:val="0027270F"/>
    <w:pPr>
      <w:widowControl w:val="0"/>
      <w:shd w:val="clear" w:color="auto" w:fill="FFFFFF"/>
      <w:autoSpaceDE w:val="0"/>
      <w:autoSpaceDN w:val="0"/>
      <w:adjustRightInd w:val="0"/>
      <w:ind w:firstLine="189"/>
    </w:pPr>
    <w:rPr>
      <w:color w:val="000000"/>
      <w:sz w:val="18"/>
      <w:szCs w:val="18"/>
    </w:rPr>
  </w:style>
  <w:style w:type="paragraph" w:styleId="20">
    <w:name w:val="Body Text Indent 2"/>
    <w:basedOn w:val="a"/>
    <w:rsid w:val="0027270F"/>
    <w:pPr>
      <w:widowControl w:val="0"/>
      <w:shd w:val="clear" w:color="auto" w:fill="FFFFFF"/>
      <w:autoSpaceDE w:val="0"/>
      <w:autoSpaceDN w:val="0"/>
      <w:adjustRightInd w:val="0"/>
      <w:spacing w:before="367" w:line="209" w:lineRule="atLeast"/>
      <w:ind w:firstLine="709"/>
      <w:jc w:val="both"/>
    </w:pPr>
    <w:rPr>
      <w:color w:val="000000"/>
      <w:sz w:val="22"/>
      <w:szCs w:val="22"/>
    </w:rPr>
  </w:style>
  <w:style w:type="paragraph" w:styleId="30">
    <w:name w:val="Body Text Indent 3"/>
    <w:basedOn w:val="a"/>
    <w:rsid w:val="0027270F"/>
    <w:pPr>
      <w:widowControl w:val="0"/>
      <w:shd w:val="clear" w:color="auto" w:fill="FFFFFF"/>
      <w:autoSpaceDE w:val="0"/>
      <w:autoSpaceDN w:val="0"/>
      <w:adjustRightInd w:val="0"/>
      <w:spacing w:before="245" w:line="209" w:lineRule="atLeast"/>
      <w:ind w:left="29" w:firstLine="680"/>
      <w:jc w:val="both"/>
    </w:pPr>
    <w:rPr>
      <w:color w:val="000000"/>
      <w:sz w:val="22"/>
      <w:szCs w:val="22"/>
    </w:rPr>
  </w:style>
  <w:style w:type="paragraph" w:styleId="a5">
    <w:name w:val="Block Text"/>
    <w:basedOn w:val="a"/>
    <w:rsid w:val="0027270F"/>
    <w:pPr>
      <w:widowControl w:val="0"/>
      <w:shd w:val="clear" w:color="auto" w:fill="FFFFFF"/>
      <w:autoSpaceDE w:val="0"/>
      <w:autoSpaceDN w:val="0"/>
      <w:adjustRightInd w:val="0"/>
      <w:spacing w:line="209" w:lineRule="atLeast"/>
      <w:ind w:left="36" w:right="7" w:firstLine="673"/>
      <w:jc w:val="both"/>
    </w:pPr>
    <w:rPr>
      <w:color w:val="000000"/>
      <w:sz w:val="22"/>
      <w:szCs w:val="22"/>
    </w:rPr>
  </w:style>
  <w:style w:type="character" w:styleId="a6">
    <w:name w:val="Hyperlink"/>
    <w:rsid w:val="0027270F"/>
    <w:rPr>
      <w:rFonts w:ascii="Times New Roman" w:hAnsi="Times New Roman" w:cs="Times New Roman"/>
      <w:color w:val="333399"/>
      <w:u w:val="single"/>
    </w:rPr>
  </w:style>
  <w:style w:type="character" w:customStyle="1" w:styleId="s0">
    <w:name w:val="s0"/>
    <w:rsid w:val="0027270F"/>
    <w:rPr>
      <w:rFonts w:ascii="Times New Roman" w:hAnsi="Times New Roman" w:cs="Times New Roman"/>
      <w:b w:val="0"/>
      <w:bCs w:val="0"/>
      <w:i w:val="0"/>
      <w:iCs w:val="0"/>
      <w:strike w:val="0"/>
      <w:dstrike w:val="0"/>
      <w:color w:val="000000"/>
      <w:sz w:val="32"/>
      <w:szCs w:val="32"/>
      <w:u w:val="none"/>
      <w:effect w:val="none"/>
    </w:rPr>
  </w:style>
  <w:style w:type="character" w:customStyle="1" w:styleId="s3">
    <w:name w:val="s3"/>
    <w:rsid w:val="0027270F"/>
    <w:rPr>
      <w:rFonts w:ascii="Times New Roman" w:hAnsi="Times New Roman" w:cs="Times New Roman"/>
      <w:b w:val="0"/>
      <w:bCs w:val="0"/>
      <w:i/>
      <w:iCs/>
      <w:strike w:val="0"/>
      <w:dstrike w:val="0"/>
      <w:color w:val="FF0000"/>
      <w:sz w:val="32"/>
      <w:szCs w:val="32"/>
      <w:u w:val="none"/>
      <w:effect w:val="none"/>
    </w:rPr>
  </w:style>
  <w:style w:type="character" w:customStyle="1" w:styleId="s9">
    <w:name w:val="s9"/>
    <w:rsid w:val="0027270F"/>
    <w:rPr>
      <w:rFonts w:ascii="Times New Roman" w:hAnsi="Times New Roman" w:cs="Times New Roman"/>
      <w:b/>
      <w:bCs/>
      <w:i/>
      <w:iCs/>
      <w:color w:val="333399"/>
      <w:u w:val="single"/>
      <w:bdr w:val="none" w:sz="0" w:space="0" w:color="auto" w:frame="1"/>
    </w:rPr>
  </w:style>
  <w:style w:type="character" w:styleId="a7">
    <w:name w:val="FollowedHyperlink"/>
    <w:rsid w:val="0027270F"/>
    <w:rPr>
      <w:color w:val="800080"/>
      <w:u w:val="single"/>
    </w:rPr>
  </w:style>
  <w:style w:type="paragraph" w:styleId="a8">
    <w:name w:val="header"/>
    <w:basedOn w:val="a"/>
    <w:rsid w:val="004A6285"/>
    <w:pPr>
      <w:tabs>
        <w:tab w:val="center" w:pos="4677"/>
        <w:tab w:val="right" w:pos="9355"/>
      </w:tabs>
    </w:pPr>
  </w:style>
  <w:style w:type="paragraph" w:styleId="a9">
    <w:name w:val="footer"/>
    <w:basedOn w:val="a"/>
    <w:link w:val="aa"/>
    <w:rsid w:val="004A6285"/>
    <w:pPr>
      <w:tabs>
        <w:tab w:val="center" w:pos="4677"/>
        <w:tab w:val="right" w:pos="9355"/>
      </w:tabs>
    </w:pPr>
  </w:style>
  <w:style w:type="character" w:customStyle="1" w:styleId="aa">
    <w:name w:val="Нижний колонтитул Знак"/>
    <w:link w:val="a9"/>
    <w:locked/>
    <w:rsid w:val="00EE1BD6"/>
    <w:rPr>
      <w:sz w:val="24"/>
      <w:szCs w:val="24"/>
      <w:lang w:val="ru-RU" w:eastAsia="ru-RU" w:bidi="ar-SA"/>
    </w:rPr>
  </w:style>
  <w:style w:type="paragraph" w:customStyle="1" w:styleId="ab">
    <w:name w:val="Знак"/>
    <w:basedOn w:val="a"/>
    <w:autoRedefine/>
    <w:rsid w:val="00B72A23"/>
    <w:pPr>
      <w:spacing w:after="160" w:line="240" w:lineRule="exact"/>
    </w:pPr>
    <w:rPr>
      <w:rFonts w:eastAsia="SimSun"/>
      <w:b/>
      <w:sz w:val="28"/>
      <w:lang w:val="en-US" w:eastAsia="en-US"/>
    </w:rPr>
  </w:style>
  <w:style w:type="character" w:styleId="ac">
    <w:name w:val="page number"/>
    <w:basedOn w:val="a0"/>
    <w:rsid w:val="00CA5D5B"/>
  </w:style>
  <w:style w:type="paragraph" w:styleId="ad">
    <w:name w:val="No Spacing"/>
    <w:qFormat/>
    <w:rsid w:val="0087663A"/>
    <w:pPr>
      <w:widowControl w:val="0"/>
      <w:autoSpaceDE w:val="0"/>
      <w:autoSpaceDN w:val="0"/>
      <w:adjustRightInd w:val="0"/>
    </w:pPr>
    <w:rPr>
      <w:rFonts w:ascii="Courier New" w:eastAsia="SimSun" w:hAnsi="Courier New" w:cs="Courier New"/>
      <w:lang w:eastAsia="zh-CN"/>
    </w:rPr>
  </w:style>
  <w:style w:type="table" w:styleId="ae">
    <w:name w:val="Table Grid"/>
    <w:basedOn w:val="a1"/>
    <w:rsid w:val="00EE1BD6"/>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Balloon Text"/>
    <w:basedOn w:val="a"/>
    <w:link w:val="af0"/>
    <w:semiHidden/>
    <w:unhideWhenUsed/>
    <w:rsid w:val="00EE1BD6"/>
    <w:pPr>
      <w:widowControl w:val="0"/>
      <w:autoSpaceDE w:val="0"/>
      <w:autoSpaceDN w:val="0"/>
      <w:adjustRightInd w:val="0"/>
    </w:pPr>
    <w:rPr>
      <w:rFonts w:ascii="Tahoma" w:eastAsia="SimSun" w:hAnsi="Tahoma" w:cs="Tahoma"/>
      <w:sz w:val="16"/>
      <w:szCs w:val="16"/>
      <w:lang w:eastAsia="zh-CN"/>
    </w:rPr>
  </w:style>
  <w:style w:type="character" w:customStyle="1" w:styleId="af0">
    <w:name w:val="Текст выноски Знак"/>
    <w:link w:val="af"/>
    <w:semiHidden/>
    <w:locked/>
    <w:rsid w:val="00EE1BD6"/>
    <w:rPr>
      <w:rFonts w:ascii="Tahoma" w:eastAsia="SimSun" w:hAnsi="Tahoma" w:cs="Tahoma"/>
      <w:sz w:val="16"/>
      <w:szCs w:val="16"/>
      <w:lang w:val="ru-RU" w:eastAsia="zh-CN" w:bidi="ar-SA"/>
    </w:rPr>
  </w:style>
  <w:style w:type="paragraph" w:customStyle="1" w:styleId="Iauiue">
    <w:name w:val="Iau?iue"/>
    <w:rsid w:val="00EE1BD6"/>
    <w:rPr>
      <w:rFonts w:eastAsia="SimSun"/>
      <w:lang w:val="en-US"/>
    </w:rPr>
  </w:style>
  <w:style w:type="paragraph" w:customStyle="1" w:styleId="caaieiaie3">
    <w:name w:val="caaieiaie 3"/>
    <w:basedOn w:val="Iauiue"/>
    <w:next w:val="Iauiue"/>
    <w:rsid w:val="00EE1BD6"/>
    <w:pPr>
      <w:keepNext/>
      <w:spacing w:line="360" w:lineRule="auto"/>
    </w:pPr>
    <w:rPr>
      <w:b/>
      <w:sz w:val="32"/>
      <w:lang w:val="ru-RU"/>
    </w:rPr>
  </w:style>
  <w:style w:type="paragraph" w:customStyle="1" w:styleId="caaieiaie5">
    <w:name w:val="caaieiaie 5"/>
    <w:basedOn w:val="Iauiue"/>
    <w:next w:val="Iauiue"/>
    <w:rsid w:val="00EE1BD6"/>
    <w:pPr>
      <w:keepNext/>
      <w:spacing w:line="360" w:lineRule="auto"/>
    </w:pPr>
    <w:rPr>
      <w:b/>
      <w:sz w:val="28"/>
      <w:lang w:val="ru-RU"/>
    </w:rPr>
  </w:style>
  <w:style w:type="paragraph" w:customStyle="1" w:styleId="Iniiaiieoaeno">
    <w:name w:val="Iniiaiie oaeno"/>
    <w:basedOn w:val="Iauiue"/>
    <w:rsid w:val="00EE1BD6"/>
    <w:pPr>
      <w:tabs>
        <w:tab w:val="left" w:pos="720"/>
        <w:tab w:val="left" w:pos="3969"/>
      </w:tabs>
      <w:spacing w:line="360" w:lineRule="auto"/>
    </w:pPr>
    <w:rPr>
      <w:b/>
      <w:color w:val="000000"/>
      <w:sz w:val="40"/>
      <w:lang w:val="ru-RU"/>
    </w:rPr>
  </w:style>
  <w:style w:type="character" w:styleId="af1">
    <w:name w:val="Placeholder Text"/>
    <w:semiHidden/>
    <w:rsid w:val="00742BD6"/>
    <w:rPr>
      <w:rFonts w:cs="Times New Roman"/>
      <w:color w:val="808080"/>
    </w:rPr>
  </w:style>
  <w:style w:type="paragraph" w:customStyle="1" w:styleId="af2">
    <w:name w:val="Знак Знак Знак Знак Знак Знак Знак"/>
    <w:basedOn w:val="a"/>
    <w:autoRedefine/>
    <w:rsid w:val="008A0FF8"/>
    <w:pPr>
      <w:spacing w:after="160" w:line="240" w:lineRule="exact"/>
    </w:pPr>
    <w:rPr>
      <w:rFonts w:eastAsia="SimSun"/>
      <w:b/>
      <w:bCs/>
      <w:sz w:val="28"/>
      <w:szCs w:val="28"/>
      <w:lang w:val="en-US" w:eastAsia="en-US"/>
    </w:rPr>
  </w:style>
  <w:style w:type="paragraph" w:customStyle="1" w:styleId="af3">
    <w:name w:val="Знак Знак Знак Знак Знак Знак Знак"/>
    <w:basedOn w:val="a"/>
    <w:autoRedefine/>
    <w:rsid w:val="009371F9"/>
    <w:pPr>
      <w:spacing w:after="160" w:line="240" w:lineRule="exact"/>
    </w:pPr>
    <w:rPr>
      <w:rFonts w:eastAsia="SimSun"/>
      <w:b/>
      <w:sz w:val="28"/>
      <w:lang w:val="en-US" w:eastAsia="en-US"/>
    </w:rPr>
  </w:style>
  <w:style w:type="character" w:styleId="af4">
    <w:name w:val="annotation reference"/>
    <w:semiHidden/>
    <w:rsid w:val="00276174"/>
    <w:rPr>
      <w:sz w:val="16"/>
      <w:szCs w:val="16"/>
    </w:rPr>
  </w:style>
  <w:style w:type="paragraph" w:styleId="af5">
    <w:name w:val="annotation text"/>
    <w:basedOn w:val="a"/>
    <w:semiHidden/>
    <w:rsid w:val="00276174"/>
  </w:style>
  <w:style w:type="paragraph" w:styleId="af6">
    <w:name w:val="annotation subject"/>
    <w:basedOn w:val="af5"/>
    <w:next w:val="af5"/>
    <w:semiHidden/>
    <w:rsid w:val="00276174"/>
    <w:rPr>
      <w:b/>
      <w:bCs/>
    </w:rPr>
  </w:style>
  <w:style w:type="character" w:customStyle="1" w:styleId="10">
    <w:name w:val="Заголовок 1 Знак"/>
    <w:link w:val="1"/>
    <w:rsid w:val="00F12361"/>
    <w:rPr>
      <w:rFonts w:ascii="KZ Times New Roman" w:eastAsia="Arial Unicode MS" w:hAnsi="KZ Times New Roman" w:cs="Arial Unicode MS"/>
      <w:sz w:val="28"/>
      <w:szCs w:val="24"/>
      <w:lang w:eastAsia="ru-RU" w:bidi="ar-SA"/>
    </w:rPr>
  </w:style>
  <w:style w:type="paragraph" w:customStyle="1" w:styleId="af7">
    <w:name w:val="Знак Знак Знак"/>
    <w:basedOn w:val="a"/>
    <w:autoRedefine/>
    <w:rsid w:val="00116300"/>
    <w:pPr>
      <w:spacing w:after="160" w:line="240" w:lineRule="exact"/>
    </w:pPr>
    <w:rPr>
      <w:rFonts w:eastAsia="SimSun"/>
      <w:b/>
      <w:bCs/>
      <w:sz w:val="28"/>
      <w:szCs w:val="28"/>
      <w:lang w:val="en-US" w:eastAsia="en-US"/>
    </w:rPr>
  </w:style>
  <w:style w:type="paragraph" w:customStyle="1" w:styleId="Style21">
    <w:name w:val="Style21"/>
    <w:basedOn w:val="a"/>
    <w:rsid w:val="00A713A1"/>
    <w:pPr>
      <w:widowControl w:val="0"/>
      <w:autoSpaceDE w:val="0"/>
      <w:autoSpaceDN w:val="0"/>
      <w:adjustRightInd w:val="0"/>
    </w:pPr>
    <w:rPr>
      <w:rFonts w:ascii="Arial Unicode MS" w:hAnsi="Calibri" w:cs="Arial Unicode MS"/>
    </w:rPr>
  </w:style>
  <w:style w:type="character" w:customStyle="1" w:styleId="FontStyle38">
    <w:name w:val="Font Style38"/>
    <w:rsid w:val="00A713A1"/>
    <w:rPr>
      <w:rFonts w:ascii="Arial Unicode MS" w:eastAsia="Times New Roman" w:cs="Arial Unicode MS"/>
      <w:b/>
      <w:bCs/>
      <w:color w:val="000000"/>
      <w:sz w:val="32"/>
      <w:szCs w:val="32"/>
    </w:rPr>
  </w:style>
  <w:style w:type="character" w:customStyle="1" w:styleId="FontStyle55">
    <w:name w:val="Font Style55"/>
    <w:rsid w:val="00A713A1"/>
    <w:rPr>
      <w:rFonts w:ascii="Arial Unicode MS" w:eastAsia="Times New Roman" w:cs="Arial Unicode MS"/>
      <w:color w:val="000000"/>
      <w:sz w:val="16"/>
      <w:szCs w:val="16"/>
    </w:rPr>
  </w:style>
  <w:style w:type="character" w:customStyle="1" w:styleId="FontStyle51">
    <w:name w:val="Font Style51"/>
    <w:rsid w:val="00997820"/>
    <w:rPr>
      <w:rFonts w:ascii="Arial Unicode MS" w:eastAsia="Times New Roman" w:cs="Arial Unicode MS"/>
      <w:b/>
      <w:bCs/>
      <w:color w:val="000000"/>
      <w:sz w:val="28"/>
      <w:szCs w:val="28"/>
    </w:rPr>
  </w:style>
  <w:style w:type="paragraph" w:styleId="af8">
    <w:name w:val="List Paragraph"/>
    <w:basedOn w:val="a"/>
    <w:uiPriority w:val="34"/>
    <w:qFormat/>
    <w:rsid w:val="0028651A"/>
    <w:pPr>
      <w:spacing w:after="200" w:line="276" w:lineRule="auto"/>
      <w:ind w:left="720"/>
      <w:contextualSpacing/>
    </w:pPr>
    <w:rPr>
      <w:rFonts w:asciiTheme="minorHAnsi" w:eastAsiaTheme="minorEastAsia" w:hAnsiTheme="minorHAnsi" w:cstheme="minorBidi"/>
      <w:sz w:val="22"/>
      <w:szCs w:val="22"/>
    </w:rPr>
  </w:style>
  <w:style w:type="paragraph" w:styleId="af9">
    <w:name w:val="Revision"/>
    <w:hidden/>
    <w:uiPriority w:val="99"/>
    <w:semiHidden/>
    <w:rsid w:val="0045024A"/>
  </w:style>
  <w:style w:type="character" w:customStyle="1" w:styleId="21">
    <w:name w:val="Заголовок №2_"/>
    <w:basedOn w:val="a0"/>
    <w:link w:val="22"/>
    <w:rsid w:val="00526B49"/>
    <w:rPr>
      <w:b/>
      <w:bCs/>
      <w:spacing w:val="1"/>
      <w:sz w:val="25"/>
      <w:szCs w:val="25"/>
      <w:shd w:val="clear" w:color="auto" w:fill="FFFFFF"/>
    </w:rPr>
  </w:style>
  <w:style w:type="paragraph" w:customStyle="1" w:styleId="22">
    <w:name w:val="Заголовок №2"/>
    <w:basedOn w:val="a"/>
    <w:link w:val="21"/>
    <w:rsid w:val="00526B49"/>
    <w:pPr>
      <w:widowControl w:val="0"/>
      <w:shd w:val="clear" w:color="auto" w:fill="FFFFFF"/>
      <w:spacing w:before="420" w:after="420" w:line="0" w:lineRule="atLeast"/>
      <w:jc w:val="center"/>
      <w:outlineLvl w:val="1"/>
    </w:pPr>
    <w:rPr>
      <w:b/>
      <w:bCs/>
      <w:spacing w:val="1"/>
      <w:sz w:val="25"/>
      <w:szCs w:val="25"/>
    </w:rPr>
  </w:style>
  <w:style w:type="character" w:customStyle="1" w:styleId="afa">
    <w:name w:val="Основной текст_"/>
    <w:basedOn w:val="a0"/>
    <w:link w:val="11"/>
    <w:rsid w:val="001B6D35"/>
    <w:rPr>
      <w:spacing w:val="1"/>
      <w:sz w:val="25"/>
      <w:szCs w:val="25"/>
      <w:shd w:val="clear" w:color="auto" w:fill="FFFFFF"/>
    </w:rPr>
  </w:style>
  <w:style w:type="character" w:customStyle="1" w:styleId="0pt">
    <w:name w:val="Основной текст + Интервал 0 pt"/>
    <w:basedOn w:val="afa"/>
    <w:rsid w:val="001B6D35"/>
    <w:rPr>
      <w:color w:val="000000"/>
      <w:spacing w:val="3"/>
      <w:w w:val="100"/>
      <w:position w:val="0"/>
      <w:sz w:val="25"/>
      <w:szCs w:val="25"/>
      <w:shd w:val="clear" w:color="auto" w:fill="FFFFFF"/>
      <w:lang w:val="ru-RU"/>
    </w:rPr>
  </w:style>
  <w:style w:type="character" w:customStyle="1" w:styleId="11pt">
    <w:name w:val="Основной текст + 11 pt;Малые прописные"/>
    <w:basedOn w:val="afa"/>
    <w:rsid w:val="001B6D35"/>
    <w:rPr>
      <w:smallCaps/>
      <w:color w:val="000000"/>
      <w:spacing w:val="1"/>
      <w:w w:val="100"/>
      <w:position w:val="0"/>
      <w:sz w:val="22"/>
      <w:szCs w:val="22"/>
      <w:shd w:val="clear" w:color="auto" w:fill="FFFFFF"/>
      <w:lang w:val="en-US"/>
    </w:rPr>
  </w:style>
  <w:style w:type="character" w:customStyle="1" w:styleId="0pt0">
    <w:name w:val="Основной текст + Курсив;Интервал 0 pt"/>
    <w:basedOn w:val="afa"/>
    <w:rsid w:val="001B6D35"/>
    <w:rPr>
      <w:i/>
      <w:iCs/>
      <w:color w:val="000000"/>
      <w:spacing w:val="0"/>
      <w:w w:val="100"/>
      <w:position w:val="0"/>
      <w:sz w:val="25"/>
      <w:szCs w:val="25"/>
      <w:shd w:val="clear" w:color="auto" w:fill="FFFFFF"/>
      <w:lang w:val="ru-RU"/>
    </w:rPr>
  </w:style>
  <w:style w:type="paragraph" w:customStyle="1" w:styleId="11">
    <w:name w:val="Основной текст1"/>
    <w:basedOn w:val="a"/>
    <w:link w:val="afa"/>
    <w:rsid w:val="001B6D35"/>
    <w:pPr>
      <w:widowControl w:val="0"/>
      <w:shd w:val="clear" w:color="auto" w:fill="FFFFFF"/>
      <w:spacing w:before="420" w:after="300" w:line="322" w:lineRule="exact"/>
      <w:jc w:val="both"/>
    </w:pPr>
    <w:rPr>
      <w:spacing w:val="1"/>
      <w:sz w:val="25"/>
      <w:szCs w:val="25"/>
    </w:rPr>
  </w:style>
  <w:style w:type="paragraph" w:customStyle="1" w:styleId="TableParagraph">
    <w:name w:val="Table Paragraph"/>
    <w:basedOn w:val="a"/>
    <w:uiPriority w:val="1"/>
    <w:qFormat/>
    <w:rsid w:val="00A11755"/>
    <w:pPr>
      <w:widowControl w:val="0"/>
      <w:autoSpaceDE w:val="0"/>
      <w:autoSpaceDN w:val="0"/>
      <w:ind w:left="112"/>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5666">
      <w:bodyDiv w:val="1"/>
      <w:marLeft w:val="0"/>
      <w:marRight w:val="0"/>
      <w:marTop w:val="0"/>
      <w:marBottom w:val="0"/>
      <w:divBdr>
        <w:top w:val="none" w:sz="0" w:space="0" w:color="auto"/>
        <w:left w:val="none" w:sz="0" w:space="0" w:color="auto"/>
        <w:bottom w:val="none" w:sz="0" w:space="0" w:color="auto"/>
        <w:right w:val="none" w:sz="0" w:space="0" w:color="auto"/>
      </w:divBdr>
    </w:div>
    <w:div w:id="171727763">
      <w:bodyDiv w:val="1"/>
      <w:marLeft w:val="0"/>
      <w:marRight w:val="0"/>
      <w:marTop w:val="0"/>
      <w:marBottom w:val="0"/>
      <w:divBdr>
        <w:top w:val="none" w:sz="0" w:space="0" w:color="auto"/>
        <w:left w:val="none" w:sz="0" w:space="0" w:color="auto"/>
        <w:bottom w:val="none" w:sz="0" w:space="0" w:color="auto"/>
        <w:right w:val="none" w:sz="0" w:space="0" w:color="auto"/>
      </w:divBdr>
    </w:div>
    <w:div w:id="212936491">
      <w:bodyDiv w:val="1"/>
      <w:marLeft w:val="0"/>
      <w:marRight w:val="0"/>
      <w:marTop w:val="0"/>
      <w:marBottom w:val="0"/>
      <w:divBdr>
        <w:top w:val="none" w:sz="0" w:space="0" w:color="auto"/>
        <w:left w:val="none" w:sz="0" w:space="0" w:color="auto"/>
        <w:bottom w:val="none" w:sz="0" w:space="0" w:color="auto"/>
        <w:right w:val="none" w:sz="0" w:space="0" w:color="auto"/>
      </w:divBdr>
    </w:div>
    <w:div w:id="557320625">
      <w:bodyDiv w:val="1"/>
      <w:marLeft w:val="0"/>
      <w:marRight w:val="0"/>
      <w:marTop w:val="0"/>
      <w:marBottom w:val="0"/>
      <w:divBdr>
        <w:top w:val="none" w:sz="0" w:space="0" w:color="auto"/>
        <w:left w:val="none" w:sz="0" w:space="0" w:color="auto"/>
        <w:bottom w:val="none" w:sz="0" w:space="0" w:color="auto"/>
        <w:right w:val="none" w:sz="0" w:space="0" w:color="auto"/>
      </w:divBdr>
    </w:div>
    <w:div w:id="588513666">
      <w:bodyDiv w:val="1"/>
      <w:marLeft w:val="0"/>
      <w:marRight w:val="0"/>
      <w:marTop w:val="0"/>
      <w:marBottom w:val="0"/>
      <w:divBdr>
        <w:top w:val="none" w:sz="0" w:space="0" w:color="auto"/>
        <w:left w:val="none" w:sz="0" w:space="0" w:color="auto"/>
        <w:bottom w:val="none" w:sz="0" w:space="0" w:color="auto"/>
        <w:right w:val="none" w:sz="0" w:space="0" w:color="auto"/>
      </w:divBdr>
    </w:div>
    <w:div w:id="1009336325">
      <w:bodyDiv w:val="1"/>
      <w:marLeft w:val="0"/>
      <w:marRight w:val="0"/>
      <w:marTop w:val="0"/>
      <w:marBottom w:val="0"/>
      <w:divBdr>
        <w:top w:val="none" w:sz="0" w:space="0" w:color="auto"/>
        <w:left w:val="none" w:sz="0" w:space="0" w:color="auto"/>
        <w:bottom w:val="none" w:sz="0" w:space="0" w:color="auto"/>
        <w:right w:val="none" w:sz="0" w:space="0" w:color="auto"/>
      </w:divBdr>
    </w:div>
    <w:div w:id="1063523612">
      <w:bodyDiv w:val="1"/>
      <w:marLeft w:val="0"/>
      <w:marRight w:val="0"/>
      <w:marTop w:val="0"/>
      <w:marBottom w:val="0"/>
      <w:divBdr>
        <w:top w:val="none" w:sz="0" w:space="0" w:color="auto"/>
        <w:left w:val="none" w:sz="0" w:space="0" w:color="auto"/>
        <w:bottom w:val="none" w:sz="0" w:space="0" w:color="auto"/>
        <w:right w:val="none" w:sz="0" w:space="0" w:color="auto"/>
      </w:divBdr>
    </w:div>
    <w:div w:id="1080370839">
      <w:bodyDiv w:val="1"/>
      <w:marLeft w:val="0"/>
      <w:marRight w:val="0"/>
      <w:marTop w:val="0"/>
      <w:marBottom w:val="0"/>
      <w:divBdr>
        <w:top w:val="none" w:sz="0" w:space="0" w:color="auto"/>
        <w:left w:val="none" w:sz="0" w:space="0" w:color="auto"/>
        <w:bottom w:val="none" w:sz="0" w:space="0" w:color="auto"/>
        <w:right w:val="none" w:sz="0" w:space="0" w:color="auto"/>
      </w:divBdr>
    </w:div>
    <w:div w:id="1112479219">
      <w:bodyDiv w:val="1"/>
      <w:marLeft w:val="0"/>
      <w:marRight w:val="0"/>
      <w:marTop w:val="0"/>
      <w:marBottom w:val="0"/>
      <w:divBdr>
        <w:top w:val="none" w:sz="0" w:space="0" w:color="auto"/>
        <w:left w:val="none" w:sz="0" w:space="0" w:color="auto"/>
        <w:bottom w:val="none" w:sz="0" w:space="0" w:color="auto"/>
        <w:right w:val="none" w:sz="0" w:space="0" w:color="auto"/>
      </w:divBdr>
    </w:div>
    <w:div w:id="1202131079">
      <w:bodyDiv w:val="1"/>
      <w:marLeft w:val="0"/>
      <w:marRight w:val="0"/>
      <w:marTop w:val="0"/>
      <w:marBottom w:val="0"/>
      <w:divBdr>
        <w:top w:val="none" w:sz="0" w:space="0" w:color="auto"/>
        <w:left w:val="none" w:sz="0" w:space="0" w:color="auto"/>
        <w:bottom w:val="none" w:sz="0" w:space="0" w:color="auto"/>
        <w:right w:val="none" w:sz="0" w:space="0" w:color="auto"/>
      </w:divBdr>
    </w:div>
    <w:div w:id="1477070181">
      <w:bodyDiv w:val="1"/>
      <w:marLeft w:val="0"/>
      <w:marRight w:val="0"/>
      <w:marTop w:val="0"/>
      <w:marBottom w:val="0"/>
      <w:divBdr>
        <w:top w:val="none" w:sz="0" w:space="0" w:color="auto"/>
        <w:left w:val="none" w:sz="0" w:space="0" w:color="auto"/>
        <w:bottom w:val="none" w:sz="0" w:space="0" w:color="auto"/>
        <w:right w:val="none" w:sz="0" w:space="0" w:color="auto"/>
      </w:divBdr>
    </w:div>
    <w:div w:id="1628774170">
      <w:bodyDiv w:val="1"/>
      <w:marLeft w:val="0"/>
      <w:marRight w:val="0"/>
      <w:marTop w:val="0"/>
      <w:marBottom w:val="0"/>
      <w:divBdr>
        <w:top w:val="none" w:sz="0" w:space="0" w:color="auto"/>
        <w:left w:val="none" w:sz="0" w:space="0" w:color="auto"/>
        <w:bottom w:val="none" w:sz="0" w:space="0" w:color="auto"/>
        <w:right w:val="none" w:sz="0" w:space="0" w:color="auto"/>
      </w:divBdr>
    </w:div>
    <w:div w:id="1836609373">
      <w:bodyDiv w:val="1"/>
      <w:marLeft w:val="0"/>
      <w:marRight w:val="0"/>
      <w:marTop w:val="0"/>
      <w:marBottom w:val="0"/>
      <w:divBdr>
        <w:top w:val="none" w:sz="0" w:space="0" w:color="auto"/>
        <w:left w:val="none" w:sz="0" w:space="0" w:color="auto"/>
        <w:bottom w:val="none" w:sz="0" w:space="0" w:color="auto"/>
        <w:right w:val="none" w:sz="0" w:space="0" w:color="auto"/>
      </w:divBdr>
    </w:div>
    <w:div w:id="1880123419">
      <w:bodyDiv w:val="1"/>
      <w:marLeft w:val="0"/>
      <w:marRight w:val="0"/>
      <w:marTop w:val="0"/>
      <w:marBottom w:val="0"/>
      <w:divBdr>
        <w:top w:val="none" w:sz="0" w:space="0" w:color="auto"/>
        <w:left w:val="none" w:sz="0" w:space="0" w:color="auto"/>
        <w:bottom w:val="none" w:sz="0" w:space="0" w:color="auto"/>
        <w:right w:val="none" w:sz="0" w:space="0" w:color="auto"/>
      </w:divBdr>
    </w:div>
    <w:div w:id="2024428513">
      <w:bodyDiv w:val="1"/>
      <w:marLeft w:val="0"/>
      <w:marRight w:val="0"/>
      <w:marTop w:val="0"/>
      <w:marBottom w:val="0"/>
      <w:divBdr>
        <w:top w:val="none" w:sz="0" w:space="0" w:color="auto"/>
        <w:left w:val="none" w:sz="0" w:space="0" w:color="auto"/>
        <w:bottom w:val="none" w:sz="0" w:space="0" w:color="auto"/>
        <w:right w:val="none" w:sz="0" w:space="0" w:color="auto"/>
      </w:divBdr>
    </w:div>
    <w:div w:id="2096246229">
      <w:bodyDiv w:val="1"/>
      <w:marLeft w:val="0"/>
      <w:marRight w:val="0"/>
      <w:marTop w:val="0"/>
      <w:marBottom w:val="0"/>
      <w:divBdr>
        <w:top w:val="none" w:sz="0" w:space="0" w:color="auto"/>
        <w:left w:val="none" w:sz="0" w:space="0" w:color="auto"/>
        <w:bottom w:val="none" w:sz="0" w:space="0" w:color="auto"/>
        <w:right w:val="none" w:sz="0" w:space="0" w:color="auto"/>
      </w:divBdr>
    </w:div>
    <w:div w:id="209651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120C5-1BBF-4979-A93C-853D70D2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1</Pages>
  <Words>3977</Words>
  <Characters>22672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dc:creator>
  <cp:lastModifiedBy>KitaiAvto</cp:lastModifiedBy>
  <cp:revision>185</cp:revision>
  <cp:lastPrinted>2014-12-04T07:58:00Z</cp:lastPrinted>
  <dcterms:created xsi:type="dcterms:W3CDTF">2013-03-19T06:20:00Z</dcterms:created>
  <dcterms:modified xsi:type="dcterms:W3CDTF">2021-05-31T12:00:00Z</dcterms:modified>
</cp:coreProperties>
</file>